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4F19A" w14:textId="77777777" w:rsidR="00A31E54" w:rsidRDefault="00A31E54" w:rsidP="00A31E54">
      <w:pPr>
        <w:jc w:val="both"/>
        <w:rPr>
          <w:rFonts w:ascii="Times New Roman" w:hAnsi="Times New Roman"/>
          <w:b/>
          <w:sz w:val="24"/>
          <w:szCs w:val="24"/>
        </w:rPr>
      </w:pPr>
      <w:bookmarkStart w:id="0" w:name="_Hlk11049216"/>
      <w:r w:rsidRPr="001B6BCB">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Also Present:</w:t>
      </w:r>
    </w:p>
    <w:p w14:paraId="26CE7979" w14:textId="5A16DEE3" w:rsidR="00A31E54" w:rsidRDefault="00A31E54" w:rsidP="00A31E54">
      <w:pPr>
        <w:jc w:val="both"/>
        <w:rPr>
          <w:rFonts w:ascii="Times New Roman" w:hAnsi="Times New Roman"/>
          <w:sz w:val="24"/>
          <w:szCs w:val="24"/>
        </w:rPr>
      </w:pPr>
      <w:r w:rsidRPr="001B6BCB">
        <w:rPr>
          <w:rFonts w:ascii="Times New Roman" w:hAnsi="Times New Roman"/>
          <w:sz w:val="24"/>
          <w:szCs w:val="24"/>
        </w:rPr>
        <w:t xml:space="preserve">Supervisor </w:t>
      </w:r>
      <w:r>
        <w:rPr>
          <w:rFonts w:ascii="Times New Roman" w:hAnsi="Times New Roman"/>
          <w:sz w:val="24"/>
          <w:szCs w:val="24"/>
        </w:rPr>
        <w:t xml:space="preserve">David Plavchak   </w:t>
      </w:r>
      <w:r w:rsidRPr="001B6BCB">
        <w:rPr>
          <w:rFonts w:ascii="Times New Roman" w:hAnsi="Times New Roman"/>
          <w:b/>
          <w:sz w:val="24"/>
          <w:szCs w:val="24"/>
        </w:rPr>
        <w:t xml:space="preserve">                   </w:t>
      </w:r>
      <w:r>
        <w:rPr>
          <w:rFonts w:ascii="Times New Roman" w:hAnsi="Times New Roman"/>
          <w:b/>
          <w:sz w:val="24"/>
          <w:szCs w:val="24"/>
        </w:rPr>
        <w:t xml:space="preserve">             </w:t>
      </w:r>
      <w:r w:rsidRPr="001B6BCB">
        <w:rPr>
          <w:rFonts w:ascii="Times New Roman" w:hAnsi="Times New Roman"/>
          <w:sz w:val="24"/>
          <w:szCs w:val="24"/>
        </w:rPr>
        <w:t>Sean Murphy, Attorney</w:t>
      </w:r>
    </w:p>
    <w:p w14:paraId="6FF7B5A5" w14:textId="251AF957" w:rsidR="00A31E54" w:rsidRDefault="00A31E54" w:rsidP="00A31E54">
      <w:pPr>
        <w:jc w:val="both"/>
        <w:rPr>
          <w:rFonts w:ascii="Times New Roman" w:hAnsi="Times New Roman"/>
          <w:sz w:val="24"/>
          <w:szCs w:val="24"/>
        </w:rPr>
      </w:pPr>
      <w:r w:rsidRPr="001B6BCB">
        <w:rPr>
          <w:rFonts w:ascii="Times New Roman" w:hAnsi="Times New Roman"/>
          <w:sz w:val="24"/>
          <w:szCs w:val="24"/>
        </w:rPr>
        <w:t>Councilmember Leonard Auchmoody</w:t>
      </w:r>
      <w:r>
        <w:rPr>
          <w:rFonts w:ascii="Times New Roman" w:hAnsi="Times New Roman"/>
          <w:sz w:val="24"/>
          <w:szCs w:val="24"/>
        </w:rPr>
        <w:t xml:space="preserve">                  Margaret, O’Hallor</w:t>
      </w:r>
      <w:r w:rsidR="002A4F67">
        <w:rPr>
          <w:rFonts w:ascii="Times New Roman" w:hAnsi="Times New Roman"/>
          <w:sz w:val="24"/>
          <w:szCs w:val="24"/>
        </w:rPr>
        <w:t>a</w:t>
      </w:r>
      <w:r>
        <w:rPr>
          <w:rFonts w:ascii="Times New Roman" w:hAnsi="Times New Roman"/>
          <w:sz w:val="24"/>
          <w:szCs w:val="24"/>
        </w:rPr>
        <w:t>n, Secretary</w:t>
      </w:r>
      <w:r>
        <w:rPr>
          <w:rFonts w:ascii="Times New Roman" w:hAnsi="Times New Roman"/>
          <w:sz w:val="24"/>
          <w:szCs w:val="24"/>
        </w:rPr>
        <w:tab/>
      </w:r>
      <w:r>
        <w:rPr>
          <w:rFonts w:ascii="Times New Roman" w:hAnsi="Times New Roman"/>
          <w:sz w:val="24"/>
          <w:szCs w:val="24"/>
        </w:rPr>
        <w:tab/>
      </w:r>
    </w:p>
    <w:p w14:paraId="3E0712AE" w14:textId="77777777" w:rsidR="00537665" w:rsidRDefault="00A31E54" w:rsidP="00A31E54">
      <w:pPr>
        <w:jc w:val="both"/>
        <w:rPr>
          <w:rFonts w:ascii="Times New Roman" w:hAnsi="Times New Roman"/>
          <w:sz w:val="24"/>
          <w:szCs w:val="24"/>
        </w:rPr>
      </w:pPr>
      <w:r w:rsidRPr="001B6BCB">
        <w:rPr>
          <w:rFonts w:ascii="Times New Roman" w:hAnsi="Times New Roman"/>
          <w:sz w:val="24"/>
          <w:szCs w:val="24"/>
        </w:rPr>
        <w:t xml:space="preserve">Councilmember </w:t>
      </w:r>
      <w:r>
        <w:rPr>
          <w:rFonts w:ascii="Times New Roman" w:hAnsi="Times New Roman"/>
          <w:sz w:val="24"/>
          <w:szCs w:val="24"/>
        </w:rPr>
        <w:t>John Fraino                                 Wendy D. Rosinski, Town Clerk</w:t>
      </w:r>
    </w:p>
    <w:p w14:paraId="5EEBD448" w14:textId="27DC005F" w:rsidR="00A31E54" w:rsidRPr="00A31E54" w:rsidRDefault="00537665" w:rsidP="00537665">
      <w:pPr>
        <w:ind w:left="-90"/>
        <w:jc w:val="both"/>
        <w:rPr>
          <w:rFonts w:ascii="Times New Roman" w:hAnsi="Times New Roman"/>
          <w:sz w:val="24"/>
          <w:szCs w:val="24"/>
        </w:rPr>
      </w:pPr>
      <w:r>
        <w:rPr>
          <w:rFonts w:ascii="Times New Roman" w:hAnsi="Times New Roman"/>
          <w:sz w:val="24"/>
          <w:szCs w:val="24"/>
        </w:rPr>
        <w:t>*</w:t>
      </w:r>
      <w:r w:rsidR="00A31E54" w:rsidRPr="001B6BCB">
        <w:rPr>
          <w:rFonts w:ascii="Times New Roman" w:hAnsi="Times New Roman"/>
          <w:sz w:val="24"/>
          <w:szCs w:val="24"/>
        </w:rPr>
        <w:t>Councilmember</w:t>
      </w:r>
      <w:r w:rsidR="00A31E54">
        <w:rPr>
          <w:rFonts w:ascii="Times New Roman" w:hAnsi="Times New Roman"/>
          <w:sz w:val="24"/>
          <w:szCs w:val="24"/>
        </w:rPr>
        <w:t xml:space="preserve"> Joseph Mazzetti</w:t>
      </w:r>
      <w:r w:rsidR="00A31E54" w:rsidRPr="001B6BCB">
        <w:rPr>
          <w:rFonts w:ascii="Times New Roman" w:hAnsi="Times New Roman"/>
          <w:sz w:val="24"/>
          <w:szCs w:val="24"/>
        </w:rPr>
        <w:t xml:space="preserve"> </w:t>
      </w:r>
      <w:r w:rsidR="00A31E54">
        <w:rPr>
          <w:rFonts w:ascii="Times New Roman" w:hAnsi="Times New Roman"/>
          <w:sz w:val="24"/>
          <w:szCs w:val="24"/>
        </w:rPr>
        <w:t xml:space="preserve">                         </w:t>
      </w:r>
    </w:p>
    <w:p w14:paraId="183BADD8" w14:textId="77777777" w:rsidR="00A31E54" w:rsidRPr="004403EB" w:rsidRDefault="00A31E54" w:rsidP="00A31E54">
      <w:pPr>
        <w:jc w:val="both"/>
        <w:rPr>
          <w:rFonts w:ascii="Times New Roman" w:hAnsi="Times New Roman"/>
          <w:sz w:val="24"/>
          <w:szCs w:val="24"/>
        </w:rPr>
      </w:pPr>
      <w:r w:rsidRPr="004403EB">
        <w:rPr>
          <w:rFonts w:ascii="Times New Roman" w:hAnsi="Times New Roman"/>
          <w:sz w:val="24"/>
          <w:szCs w:val="24"/>
        </w:rPr>
        <w:t>Council Member Guerriero</w:t>
      </w:r>
    </w:p>
    <w:p w14:paraId="0517921B" w14:textId="77777777" w:rsidR="00C243BE" w:rsidRDefault="00C243BE" w:rsidP="00C243BE">
      <w:pPr>
        <w:rPr>
          <w:rFonts w:ascii="Times New Roman" w:hAnsi="Times New Roman"/>
          <w:b/>
          <w:sz w:val="24"/>
          <w:szCs w:val="24"/>
        </w:rPr>
      </w:pPr>
    </w:p>
    <w:p w14:paraId="327D66C9" w14:textId="77777777" w:rsidR="00091705" w:rsidRDefault="00091705" w:rsidP="00091705">
      <w:pPr>
        <w:jc w:val="center"/>
        <w:rPr>
          <w:rFonts w:ascii="Times New Roman" w:hAnsi="Times New Roman"/>
          <w:sz w:val="24"/>
          <w:szCs w:val="24"/>
        </w:rPr>
      </w:pPr>
      <w:r>
        <w:rPr>
          <w:rFonts w:ascii="Times New Roman" w:hAnsi="Times New Roman"/>
          <w:sz w:val="24"/>
          <w:szCs w:val="24"/>
        </w:rPr>
        <w:t xml:space="preserve">Meeting was held live in Town Hall, Live on WebEx and live streamed on </w:t>
      </w:r>
    </w:p>
    <w:p w14:paraId="0FDD0C7B" w14:textId="77777777" w:rsidR="00091705" w:rsidRDefault="00091705" w:rsidP="00091705">
      <w:pPr>
        <w:jc w:val="center"/>
        <w:rPr>
          <w:rFonts w:ascii="Times New Roman" w:hAnsi="Times New Roman"/>
          <w:sz w:val="24"/>
          <w:szCs w:val="24"/>
        </w:rPr>
      </w:pPr>
      <w:r>
        <w:rPr>
          <w:rFonts w:ascii="Times New Roman" w:hAnsi="Times New Roman"/>
          <w:sz w:val="24"/>
          <w:szCs w:val="24"/>
        </w:rPr>
        <w:t>Optimum Channel 22.</w:t>
      </w:r>
    </w:p>
    <w:p w14:paraId="2E348DE5" w14:textId="77777777" w:rsidR="00091705" w:rsidRDefault="00091705" w:rsidP="00091705">
      <w:pPr>
        <w:jc w:val="center"/>
        <w:rPr>
          <w:rFonts w:ascii="Times New Roman" w:hAnsi="Times New Roman"/>
          <w:sz w:val="24"/>
          <w:szCs w:val="24"/>
        </w:rPr>
      </w:pPr>
      <w:r>
        <w:rPr>
          <w:rFonts w:ascii="Times New Roman" w:hAnsi="Times New Roman"/>
          <w:sz w:val="24"/>
          <w:szCs w:val="24"/>
        </w:rPr>
        <w:t>All meetings are available on You Tube Town of Lloyd.</w:t>
      </w:r>
    </w:p>
    <w:p w14:paraId="31346169" w14:textId="77777777" w:rsidR="00091705" w:rsidRDefault="00091705" w:rsidP="00091705">
      <w:pPr>
        <w:jc w:val="center"/>
        <w:rPr>
          <w:rFonts w:ascii="Times New Roman" w:hAnsi="Times New Roman"/>
          <w:sz w:val="24"/>
          <w:szCs w:val="24"/>
        </w:rPr>
      </w:pPr>
      <w:r>
        <w:rPr>
          <w:rFonts w:ascii="Times New Roman" w:hAnsi="Times New Roman"/>
          <w:sz w:val="24"/>
          <w:szCs w:val="24"/>
        </w:rPr>
        <w:t>Most current meeting is replayed on Optimum Channel 22 Monday 7pm, Wednesday 9 am, Friday 7 pm and Saturday at 9 am.</w:t>
      </w:r>
    </w:p>
    <w:p w14:paraId="7820ED04" w14:textId="77777777" w:rsidR="00BB1A33" w:rsidRPr="00BB1A33" w:rsidRDefault="00BB1A33" w:rsidP="00BB1A33">
      <w:pPr>
        <w:widowControl/>
        <w:spacing w:line="276" w:lineRule="auto"/>
        <w:rPr>
          <w:rFonts w:ascii="Times New Roman" w:hAnsi="Times New Roman"/>
          <w:b/>
          <w:sz w:val="24"/>
          <w:szCs w:val="24"/>
        </w:rPr>
      </w:pPr>
    </w:p>
    <w:p w14:paraId="2254B980" w14:textId="77777777" w:rsidR="00323BB6" w:rsidRPr="00323BB6" w:rsidRDefault="00323BB6" w:rsidP="00323BB6">
      <w:pPr>
        <w:widowControl/>
        <w:spacing w:line="276" w:lineRule="auto"/>
        <w:rPr>
          <w:rFonts w:ascii="Times New Roman" w:hAnsi="Times New Roman"/>
          <w:sz w:val="24"/>
          <w:szCs w:val="24"/>
        </w:rPr>
      </w:pPr>
      <w:r w:rsidRPr="00323BB6">
        <w:rPr>
          <w:rFonts w:ascii="Times New Roman" w:hAnsi="Times New Roman"/>
          <w:b/>
          <w:sz w:val="24"/>
          <w:szCs w:val="24"/>
        </w:rPr>
        <w:t>7:00 PM</w:t>
      </w:r>
      <w:r w:rsidRPr="00323BB6">
        <w:rPr>
          <w:rFonts w:ascii="Times New Roman" w:hAnsi="Times New Roman"/>
          <w:sz w:val="24"/>
          <w:szCs w:val="24"/>
        </w:rPr>
        <w:t xml:space="preserve"> – Open meeting and Pledge of Allegiance</w:t>
      </w:r>
    </w:p>
    <w:p w14:paraId="275D1D1F" w14:textId="77777777" w:rsidR="00323BB6" w:rsidRPr="00323BB6" w:rsidRDefault="00323BB6" w:rsidP="00323BB6">
      <w:pPr>
        <w:widowControl/>
        <w:spacing w:line="276" w:lineRule="auto"/>
        <w:rPr>
          <w:rFonts w:ascii="Times New Roman" w:hAnsi="Times New Roman"/>
          <w:b/>
          <w:sz w:val="24"/>
          <w:szCs w:val="24"/>
        </w:rPr>
      </w:pPr>
    </w:p>
    <w:p w14:paraId="3A32FBE3" w14:textId="77777777" w:rsidR="00323BB6" w:rsidRPr="00323BB6" w:rsidRDefault="00323BB6" w:rsidP="00323BB6">
      <w:pPr>
        <w:widowControl/>
        <w:spacing w:line="276" w:lineRule="auto"/>
        <w:rPr>
          <w:rFonts w:ascii="Times New Roman" w:hAnsi="Times New Roman"/>
          <w:sz w:val="24"/>
          <w:szCs w:val="24"/>
        </w:rPr>
      </w:pPr>
    </w:p>
    <w:p w14:paraId="50F61432" w14:textId="77777777" w:rsidR="00323BB6" w:rsidRPr="00323BB6" w:rsidRDefault="00323BB6" w:rsidP="00323BB6">
      <w:pPr>
        <w:widowControl/>
        <w:contextualSpacing/>
        <w:jc w:val="both"/>
        <w:rPr>
          <w:rFonts w:ascii="Times New Roman" w:hAnsi="Times New Roman"/>
          <w:sz w:val="24"/>
          <w:szCs w:val="24"/>
        </w:rPr>
      </w:pPr>
      <w:r w:rsidRPr="00323BB6">
        <w:rPr>
          <w:rFonts w:ascii="Times New Roman" w:hAnsi="Times New Roman"/>
          <w:b/>
          <w:sz w:val="24"/>
          <w:szCs w:val="24"/>
        </w:rPr>
        <w:t xml:space="preserve">1.  REPORTS – </w:t>
      </w:r>
      <w:r w:rsidRPr="00323BB6">
        <w:rPr>
          <w:rFonts w:ascii="Times New Roman" w:hAnsi="Times New Roman"/>
          <w:sz w:val="24"/>
          <w:szCs w:val="24"/>
        </w:rPr>
        <w:t>Town Board Liaisons</w:t>
      </w:r>
    </w:p>
    <w:p w14:paraId="0B71AF1D" w14:textId="77777777" w:rsidR="00323BB6" w:rsidRPr="00323BB6" w:rsidRDefault="00323BB6" w:rsidP="00323BB6">
      <w:pPr>
        <w:rPr>
          <w:rFonts w:ascii="Times New Roman" w:hAnsi="Times New Roman"/>
          <w:b/>
          <w:sz w:val="24"/>
          <w:szCs w:val="24"/>
        </w:rPr>
      </w:pPr>
      <w:r w:rsidRPr="00323BB6">
        <w:rPr>
          <w:rFonts w:ascii="Times New Roman" w:hAnsi="Times New Roman"/>
          <w:b/>
          <w:sz w:val="24"/>
          <w:szCs w:val="24"/>
        </w:rPr>
        <w:tab/>
      </w:r>
    </w:p>
    <w:p w14:paraId="741740C6" w14:textId="275E2473" w:rsidR="00323BB6" w:rsidRPr="00D31B49" w:rsidRDefault="00323BB6" w:rsidP="00323BB6">
      <w:pPr>
        <w:widowControl/>
        <w:numPr>
          <w:ilvl w:val="0"/>
          <w:numId w:val="1"/>
        </w:numPr>
        <w:spacing w:after="200" w:line="276" w:lineRule="auto"/>
        <w:ind w:hanging="720"/>
        <w:rPr>
          <w:rFonts w:ascii="Times New Roman" w:hAnsi="Times New Roman"/>
          <w:b/>
          <w:sz w:val="24"/>
          <w:szCs w:val="24"/>
        </w:rPr>
      </w:pPr>
      <w:r w:rsidRPr="00323BB6">
        <w:rPr>
          <w:rFonts w:ascii="Times New Roman" w:hAnsi="Times New Roman"/>
          <w:b/>
          <w:sz w:val="24"/>
          <w:szCs w:val="24"/>
        </w:rPr>
        <w:t xml:space="preserve">   Town Board Liaisons</w:t>
      </w:r>
      <w:r w:rsidRPr="00D31B49">
        <w:rPr>
          <w:rFonts w:ascii="Times New Roman" w:hAnsi="Times New Roman"/>
          <w:b/>
          <w:sz w:val="24"/>
          <w:szCs w:val="24"/>
        </w:rPr>
        <w:tab/>
      </w:r>
    </w:p>
    <w:p w14:paraId="3B1CF353" w14:textId="77777777" w:rsidR="00323BB6" w:rsidRPr="00323BB6" w:rsidRDefault="00323BB6" w:rsidP="00323BB6">
      <w:pPr>
        <w:rPr>
          <w:rFonts w:ascii="Times New Roman" w:hAnsi="Times New Roman"/>
          <w:b/>
          <w:sz w:val="24"/>
          <w:szCs w:val="24"/>
        </w:rPr>
      </w:pPr>
      <w:r w:rsidRPr="00323BB6">
        <w:rPr>
          <w:rFonts w:ascii="Times New Roman" w:hAnsi="Times New Roman"/>
          <w:b/>
          <w:sz w:val="24"/>
          <w:szCs w:val="24"/>
        </w:rPr>
        <w:t xml:space="preserve">      Audit – January 1 – June 30, 2023:  Councilmembers Auchmoody and Mazzetti</w:t>
      </w:r>
    </w:p>
    <w:p w14:paraId="60AF99AE" w14:textId="77777777" w:rsidR="00323BB6" w:rsidRPr="00323BB6" w:rsidRDefault="00323BB6" w:rsidP="00323BB6">
      <w:pPr>
        <w:rPr>
          <w:rFonts w:ascii="Times New Roman" w:hAnsi="Times New Roman"/>
          <w:b/>
          <w:sz w:val="24"/>
          <w:szCs w:val="24"/>
        </w:rPr>
      </w:pPr>
      <w:r w:rsidRPr="00323BB6">
        <w:rPr>
          <w:rFonts w:ascii="Times New Roman" w:hAnsi="Times New Roman"/>
          <w:b/>
          <w:sz w:val="24"/>
          <w:szCs w:val="24"/>
        </w:rPr>
        <w:t xml:space="preserve">                July 1 - December 31, 2023:  Councilmembers Fraino and Guerriero</w:t>
      </w:r>
    </w:p>
    <w:p w14:paraId="4BA7A2F1" w14:textId="77777777" w:rsidR="00323BB6" w:rsidRPr="00323BB6" w:rsidRDefault="00323BB6" w:rsidP="00323BB6">
      <w:pPr>
        <w:rPr>
          <w:rFonts w:ascii="Times New Roman" w:hAnsi="Times New Roman"/>
          <w:b/>
          <w:sz w:val="24"/>
          <w:szCs w:val="24"/>
        </w:rPr>
      </w:pPr>
      <w:r w:rsidRPr="00323BB6">
        <w:rPr>
          <w:rFonts w:ascii="Times New Roman" w:hAnsi="Times New Roman"/>
          <w:b/>
          <w:sz w:val="24"/>
          <w:szCs w:val="24"/>
        </w:rPr>
        <w:t xml:space="preserve">      Beautification – Councilmember Auchmoody</w:t>
      </w:r>
    </w:p>
    <w:p w14:paraId="7922E59E" w14:textId="77777777" w:rsidR="00323BB6" w:rsidRPr="00323BB6" w:rsidRDefault="00323BB6" w:rsidP="00323BB6">
      <w:pPr>
        <w:ind w:firstLine="180"/>
        <w:rPr>
          <w:rFonts w:ascii="Times New Roman" w:hAnsi="Times New Roman"/>
          <w:b/>
          <w:sz w:val="24"/>
          <w:szCs w:val="24"/>
        </w:rPr>
      </w:pPr>
      <w:r w:rsidRPr="00323BB6">
        <w:rPr>
          <w:rFonts w:ascii="Times New Roman" w:hAnsi="Times New Roman"/>
          <w:b/>
          <w:sz w:val="24"/>
          <w:szCs w:val="24"/>
        </w:rPr>
        <w:t xml:space="preserve">   ECC (Environmental Conservation Committee – Councilmember Guerriero</w:t>
      </w:r>
    </w:p>
    <w:p w14:paraId="4ACFD815" w14:textId="77777777" w:rsidR="00323BB6" w:rsidRPr="00323BB6" w:rsidRDefault="00323BB6" w:rsidP="00323BB6">
      <w:pPr>
        <w:ind w:firstLine="180"/>
        <w:rPr>
          <w:rFonts w:ascii="Times New Roman" w:hAnsi="Times New Roman"/>
          <w:b/>
          <w:sz w:val="24"/>
          <w:szCs w:val="24"/>
        </w:rPr>
      </w:pPr>
      <w:r w:rsidRPr="00323BB6">
        <w:rPr>
          <w:rFonts w:ascii="Times New Roman" w:hAnsi="Times New Roman"/>
          <w:b/>
          <w:sz w:val="24"/>
          <w:szCs w:val="24"/>
        </w:rPr>
        <w:t xml:space="preserve">   Events Committee – Councilmember Fraino</w:t>
      </w:r>
    </w:p>
    <w:p w14:paraId="22A176DF" w14:textId="77777777" w:rsidR="00323BB6" w:rsidRDefault="00323BB6" w:rsidP="00323BB6">
      <w:pPr>
        <w:ind w:firstLine="180"/>
        <w:rPr>
          <w:rFonts w:ascii="Times New Roman" w:hAnsi="Times New Roman"/>
          <w:b/>
          <w:sz w:val="24"/>
          <w:szCs w:val="24"/>
        </w:rPr>
      </w:pPr>
      <w:r w:rsidRPr="00323BB6">
        <w:rPr>
          <w:rFonts w:ascii="Times New Roman" w:hAnsi="Times New Roman"/>
          <w:b/>
          <w:sz w:val="24"/>
          <w:szCs w:val="24"/>
        </w:rPr>
        <w:t xml:space="preserve">   Highland Fire District/ Ambulance – Councilmember Fraino</w:t>
      </w:r>
    </w:p>
    <w:p w14:paraId="1E7FE991" w14:textId="77777777" w:rsidR="00F7013D" w:rsidRPr="00F7013D" w:rsidRDefault="00F7013D" w:rsidP="00F7013D">
      <w:pPr>
        <w:ind w:left="450" w:firstLine="90"/>
        <w:rPr>
          <w:rFonts w:ascii="Times New Roman" w:hAnsi="Times New Roman"/>
          <w:bCs/>
          <w:sz w:val="24"/>
          <w:szCs w:val="24"/>
        </w:rPr>
      </w:pPr>
      <w:r w:rsidRPr="00F7013D">
        <w:rPr>
          <w:rFonts w:ascii="Times New Roman" w:hAnsi="Times New Roman"/>
          <w:bCs/>
          <w:sz w:val="24"/>
          <w:szCs w:val="24"/>
        </w:rPr>
        <w:t>Fire alarms dispatched 33</w:t>
      </w:r>
    </w:p>
    <w:p w14:paraId="2C3021C4" w14:textId="77777777" w:rsidR="00F7013D" w:rsidRPr="00F7013D" w:rsidRDefault="00F7013D" w:rsidP="00F7013D">
      <w:pPr>
        <w:ind w:left="450" w:firstLine="90"/>
        <w:rPr>
          <w:rFonts w:ascii="Times New Roman" w:hAnsi="Times New Roman"/>
          <w:bCs/>
          <w:sz w:val="24"/>
          <w:szCs w:val="24"/>
        </w:rPr>
      </w:pPr>
      <w:r w:rsidRPr="00F7013D">
        <w:rPr>
          <w:rFonts w:ascii="Times New Roman" w:hAnsi="Times New Roman"/>
          <w:bCs/>
          <w:sz w:val="24"/>
          <w:szCs w:val="24"/>
        </w:rPr>
        <w:t>Average firefighters per call 11 (highest was 33)</w:t>
      </w:r>
    </w:p>
    <w:p w14:paraId="4D8C179F" w14:textId="77777777" w:rsidR="00F7013D" w:rsidRPr="00F7013D" w:rsidRDefault="00F7013D" w:rsidP="00F7013D">
      <w:pPr>
        <w:ind w:left="450" w:firstLine="90"/>
        <w:rPr>
          <w:rFonts w:ascii="Times New Roman" w:hAnsi="Times New Roman"/>
          <w:bCs/>
          <w:sz w:val="24"/>
          <w:szCs w:val="24"/>
        </w:rPr>
      </w:pPr>
      <w:r w:rsidRPr="00F7013D">
        <w:rPr>
          <w:rFonts w:ascii="Times New Roman" w:hAnsi="Times New Roman"/>
          <w:bCs/>
          <w:sz w:val="24"/>
          <w:szCs w:val="24"/>
        </w:rPr>
        <w:t>Total Number of apparatus responses 66</w:t>
      </w:r>
    </w:p>
    <w:p w14:paraId="12730A2D" w14:textId="77777777" w:rsidR="00F7013D" w:rsidRPr="00F7013D" w:rsidRDefault="00F7013D" w:rsidP="00F7013D">
      <w:pPr>
        <w:ind w:left="450" w:firstLine="90"/>
        <w:rPr>
          <w:rFonts w:ascii="Times New Roman" w:hAnsi="Times New Roman"/>
          <w:bCs/>
          <w:sz w:val="24"/>
          <w:szCs w:val="24"/>
        </w:rPr>
      </w:pPr>
      <w:r w:rsidRPr="00F7013D">
        <w:rPr>
          <w:rFonts w:ascii="Times New Roman" w:hAnsi="Times New Roman"/>
          <w:bCs/>
          <w:sz w:val="24"/>
          <w:szCs w:val="24"/>
        </w:rPr>
        <w:t>Manhours for alarms 213</w:t>
      </w:r>
    </w:p>
    <w:p w14:paraId="625A2AE6" w14:textId="77777777" w:rsidR="00F7013D" w:rsidRPr="00F7013D" w:rsidRDefault="00F7013D" w:rsidP="00F7013D">
      <w:pPr>
        <w:ind w:left="450" w:firstLine="90"/>
        <w:rPr>
          <w:rFonts w:ascii="Times New Roman" w:hAnsi="Times New Roman"/>
          <w:bCs/>
          <w:sz w:val="24"/>
          <w:szCs w:val="24"/>
        </w:rPr>
      </w:pPr>
      <w:r w:rsidRPr="00F7013D">
        <w:rPr>
          <w:rFonts w:ascii="Times New Roman" w:hAnsi="Times New Roman"/>
          <w:bCs/>
          <w:sz w:val="24"/>
          <w:szCs w:val="24"/>
        </w:rPr>
        <w:t>Manhours for meetings 36</w:t>
      </w:r>
    </w:p>
    <w:p w14:paraId="382CAF7E" w14:textId="77777777" w:rsidR="00F7013D" w:rsidRPr="00F7013D" w:rsidRDefault="00F7013D" w:rsidP="00F7013D">
      <w:pPr>
        <w:ind w:left="450" w:firstLine="90"/>
        <w:rPr>
          <w:rFonts w:ascii="Times New Roman" w:hAnsi="Times New Roman"/>
          <w:bCs/>
          <w:sz w:val="24"/>
          <w:szCs w:val="24"/>
        </w:rPr>
      </w:pPr>
      <w:r w:rsidRPr="00F7013D">
        <w:rPr>
          <w:rFonts w:ascii="Times New Roman" w:hAnsi="Times New Roman"/>
          <w:bCs/>
          <w:sz w:val="24"/>
          <w:szCs w:val="24"/>
        </w:rPr>
        <w:t>Manhours for training 246</w:t>
      </w:r>
    </w:p>
    <w:p w14:paraId="25554ADE" w14:textId="77777777" w:rsidR="00F7013D" w:rsidRPr="00F7013D" w:rsidRDefault="00F7013D" w:rsidP="00F7013D">
      <w:pPr>
        <w:ind w:left="450" w:firstLine="90"/>
        <w:rPr>
          <w:rFonts w:ascii="Times New Roman" w:hAnsi="Times New Roman"/>
          <w:bCs/>
          <w:sz w:val="24"/>
          <w:szCs w:val="24"/>
        </w:rPr>
      </w:pPr>
      <w:r w:rsidRPr="00F7013D">
        <w:rPr>
          <w:rFonts w:ascii="Times New Roman" w:hAnsi="Times New Roman"/>
          <w:bCs/>
          <w:sz w:val="24"/>
          <w:szCs w:val="24"/>
        </w:rPr>
        <w:t>Manhours for misc. events. 19</w:t>
      </w:r>
    </w:p>
    <w:p w14:paraId="5425F52C" w14:textId="77777777" w:rsidR="00F7013D" w:rsidRPr="00F7013D" w:rsidRDefault="00F7013D" w:rsidP="00F7013D">
      <w:pPr>
        <w:ind w:left="450" w:firstLine="90"/>
        <w:rPr>
          <w:rFonts w:ascii="Times New Roman" w:hAnsi="Times New Roman"/>
          <w:bCs/>
          <w:sz w:val="24"/>
          <w:szCs w:val="24"/>
        </w:rPr>
      </w:pPr>
      <w:r w:rsidRPr="00F7013D">
        <w:rPr>
          <w:rFonts w:ascii="Times New Roman" w:hAnsi="Times New Roman"/>
          <w:bCs/>
          <w:sz w:val="24"/>
          <w:szCs w:val="24"/>
        </w:rPr>
        <w:t>===============</w:t>
      </w:r>
    </w:p>
    <w:p w14:paraId="4F3B809C" w14:textId="77777777" w:rsidR="00F7013D" w:rsidRPr="00F7013D" w:rsidRDefault="00F7013D" w:rsidP="00F7013D">
      <w:pPr>
        <w:ind w:left="450" w:firstLine="90"/>
        <w:rPr>
          <w:rFonts w:ascii="Times New Roman" w:hAnsi="Times New Roman"/>
          <w:bCs/>
          <w:sz w:val="24"/>
          <w:szCs w:val="24"/>
        </w:rPr>
      </w:pPr>
      <w:r w:rsidRPr="00F7013D">
        <w:rPr>
          <w:rFonts w:ascii="Times New Roman" w:hAnsi="Times New Roman"/>
          <w:bCs/>
          <w:sz w:val="24"/>
          <w:szCs w:val="24"/>
        </w:rPr>
        <w:t>TOTAL manhours 514 November 2023</w:t>
      </w:r>
    </w:p>
    <w:p w14:paraId="38C1C287" w14:textId="77777777" w:rsidR="00F7013D" w:rsidRPr="00F7013D" w:rsidRDefault="00F7013D" w:rsidP="00F7013D">
      <w:pPr>
        <w:ind w:left="450" w:firstLine="90"/>
        <w:rPr>
          <w:rFonts w:ascii="Times New Roman" w:hAnsi="Times New Roman"/>
          <w:bCs/>
          <w:sz w:val="24"/>
          <w:szCs w:val="24"/>
        </w:rPr>
      </w:pPr>
      <w:r w:rsidRPr="00F7013D">
        <w:rPr>
          <w:rFonts w:ascii="Times New Roman" w:hAnsi="Times New Roman"/>
          <w:bCs/>
          <w:sz w:val="24"/>
          <w:szCs w:val="24"/>
        </w:rPr>
        <w:t>** Total manhours do not include the officer’s administrative work, planning for</w:t>
      </w:r>
    </w:p>
    <w:p w14:paraId="7C50976C" w14:textId="77777777" w:rsidR="00F7013D" w:rsidRPr="00F7013D" w:rsidRDefault="00F7013D" w:rsidP="00F7013D">
      <w:pPr>
        <w:ind w:left="450" w:firstLine="90"/>
        <w:rPr>
          <w:rFonts w:ascii="Times New Roman" w:hAnsi="Times New Roman"/>
          <w:bCs/>
          <w:sz w:val="24"/>
          <w:szCs w:val="24"/>
        </w:rPr>
      </w:pPr>
      <w:r w:rsidRPr="00F7013D">
        <w:rPr>
          <w:rFonts w:ascii="Times New Roman" w:hAnsi="Times New Roman"/>
          <w:bCs/>
          <w:sz w:val="24"/>
          <w:szCs w:val="24"/>
        </w:rPr>
        <w:t>training and/or the attending of the Highland Fire District Commissioners</w:t>
      </w:r>
    </w:p>
    <w:p w14:paraId="47CD68FF" w14:textId="3ACDF708" w:rsidR="00CA51E0" w:rsidRPr="00F7013D" w:rsidRDefault="00F7013D" w:rsidP="00F7013D">
      <w:pPr>
        <w:ind w:left="450" w:firstLine="90"/>
        <w:rPr>
          <w:rFonts w:ascii="Times New Roman" w:hAnsi="Times New Roman"/>
          <w:bCs/>
          <w:sz w:val="24"/>
          <w:szCs w:val="24"/>
        </w:rPr>
      </w:pPr>
      <w:r w:rsidRPr="00F7013D">
        <w:rPr>
          <w:rFonts w:ascii="Times New Roman" w:hAnsi="Times New Roman"/>
          <w:bCs/>
          <w:sz w:val="24"/>
          <w:szCs w:val="24"/>
        </w:rPr>
        <w:t>meetings by Officers and members.</w:t>
      </w:r>
    </w:p>
    <w:p w14:paraId="2C79F042" w14:textId="77777777" w:rsidR="00CA51E0" w:rsidRPr="00323BB6" w:rsidRDefault="00CA51E0" w:rsidP="00323BB6">
      <w:pPr>
        <w:ind w:firstLine="180"/>
        <w:rPr>
          <w:rFonts w:ascii="Times New Roman" w:hAnsi="Times New Roman"/>
          <w:b/>
          <w:sz w:val="24"/>
          <w:szCs w:val="24"/>
        </w:rPr>
      </w:pPr>
    </w:p>
    <w:p w14:paraId="275A094D" w14:textId="77777777" w:rsidR="00323BB6" w:rsidRPr="00323BB6" w:rsidRDefault="00323BB6" w:rsidP="00323BB6">
      <w:pPr>
        <w:ind w:firstLine="180"/>
        <w:rPr>
          <w:rFonts w:ascii="Times New Roman" w:hAnsi="Times New Roman"/>
          <w:b/>
          <w:sz w:val="24"/>
          <w:szCs w:val="24"/>
        </w:rPr>
      </w:pPr>
      <w:r w:rsidRPr="00323BB6">
        <w:rPr>
          <w:rFonts w:ascii="Times New Roman" w:hAnsi="Times New Roman"/>
          <w:b/>
          <w:sz w:val="24"/>
          <w:szCs w:val="24"/>
        </w:rPr>
        <w:t xml:space="preserve">   Highland Central School District – Councilmember Mazzetti</w:t>
      </w:r>
    </w:p>
    <w:p w14:paraId="4423A2F8" w14:textId="77777777" w:rsidR="00323BB6" w:rsidRPr="00323BB6" w:rsidRDefault="00323BB6" w:rsidP="00323BB6">
      <w:pPr>
        <w:ind w:firstLine="180"/>
        <w:rPr>
          <w:rFonts w:ascii="Times New Roman" w:hAnsi="Times New Roman"/>
          <w:b/>
          <w:sz w:val="24"/>
          <w:szCs w:val="24"/>
        </w:rPr>
      </w:pPr>
      <w:r w:rsidRPr="00323BB6">
        <w:rPr>
          <w:rFonts w:ascii="Times New Roman" w:hAnsi="Times New Roman"/>
          <w:b/>
          <w:sz w:val="24"/>
          <w:szCs w:val="24"/>
        </w:rPr>
        <w:t xml:space="preserve">   Highland Landing Park – Councilmember Auchmoody</w:t>
      </w:r>
    </w:p>
    <w:p w14:paraId="262FCF53" w14:textId="77777777" w:rsidR="00323BB6" w:rsidRPr="00323BB6" w:rsidRDefault="00323BB6" w:rsidP="00323BB6">
      <w:pPr>
        <w:ind w:firstLine="180"/>
        <w:rPr>
          <w:rFonts w:ascii="Times New Roman" w:hAnsi="Times New Roman"/>
          <w:b/>
          <w:sz w:val="24"/>
          <w:szCs w:val="24"/>
        </w:rPr>
      </w:pPr>
      <w:r w:rsidRPr="00323BB6">
        <w:rPr>
          <w:rFonts w:ascii="Times New Roman" w:hAnsi="Times New Roman"/>
          <w:b/>
          <w:sz w:val="24"/>
          <w:szCs w:val="24"/>
        </w:rPr>
        <w:t xml:space="preserve">   Lights – Councilmember Fraino</w:t>
      </w:r>
    </w:p>
    <w:p w14:paraId="133164B8" w14:textId="77777777" w:rsidR="00323BB6" w:rsidRPr="00323BB6" w:rsidRDefault="00323BB6" w:rsidP="00323BB6">
      <w:pPr>
        <w:ind w:firstLine="180"/>
        <w:rPr>
          <w:rFonts w:ascii="Times New Roman" w:hAnsi="Times New Roman"/>
          <w:b/>
          <w:sz w:val="24"/>
          <w:szCs w:val="24"/>
        </w:rPr>
      </w:pPr>
      <w:r w:rsidRPr="00323BB6">
        <w:rPr>
          <w:rFonts w:ascii="Times New Roman" w:hAnsi="Times New Roman"/>
          <w:b/>
          <w:sz w:val="24"/>
          <w:szCs w:val="24"/>
        </w:rPr>
        <w:t xml:space="preserve">   Lloyd Community Development Committee - Supervisor</w:t>
      </w:r>
    </w:p>
    <w:p w14:paraId="68F197D8" w14:textId="77777777" w:rsidR="00323BB6" w:rsidRPr="00323BB6" w:rsidRDefault="00323BB6" w:rsidP="00323BB6">
      <w:pPr>
        <w:ind w:firstLine="180"/>
        <w:rPr>
          <w:rFonts w:ascii="Times New Roman" w:hAnsi="Times New Roman"/>
          <w:b/>
          <w:sz w:val="24"/>
          <w:szCs w:val="24"/>
        </w:rPr>
      </w:pPr>
      <w:r w:rsidRPr="00323BB6">
        <w:rPr>
          <w:rFonts w:ascii="Times New Roman" w:hAnsi="Times New Roman"/>
          <w:b/>
          <w:sz w:val="24"/>
          <w:szCs w:val="24"/>
        </w:rPr>
        <w:t xml:space="preserve">   Planning Board – Councilmember Auchmoody </w:t>
      </w:r>
    </w:p>
    <w:p w14:paraId="175B31BB" w14:textId="77777777" w:rsidR="00323BB6" w:rsidRPr="00323BB6" w:rsidRDefault="00323BB6" w:rsidP="00323BB6">
      <w:pPr>
        <w:ind w:firstLine="180"/>
        <w:rPr>
          <w:rFonts w:ascii="Times New Roman" w:hAnsi="Times New Roman"/>
          <w:b/>
          <w:sz w:val="24"/>
          <w:szCs w:val="24"/>
        </w:rPr>
      </w:pPr>
      <w:r w:rsidRPr="00323BB6">
        <w:rPr>
          <w:rFonts w:ascii="Times New Roman" w:hAnsi="Times New Roman"/>
          <w:b/>
          <w:sz w:val="24"/>
          <w:szCs w:val="24"/>
        </w:rPr>
        <w:t xml:space="preserve">   Hudson Valley Rail Trail – Councilmember Auchmoody</w:t>
      </w:r>
    </w:p>
    <w:p w14:paraId="208F9ADE" w14:textId="77777777" w:rsidR="00323BB6" w:rsidRPr="00323BB6" w:rsidRDefault="00323BB6" w:rsidP="00323BB6">
      <w:pPr>
        <w:ind w:firstLine="180"/>
        <w:rPr>
          <w:rFonts w:ascii="Times New Roman" w:hAnsi="Times New Roman"/>
          <w:b/>
          <w:sz w:val="24"/>
          <w:szCs w:val="24"/>
        </w:rPr>
      </w:pPr>
      <w:r w:rsidRPr="00323BB6">
        <w:rPr>
          <w:rFonts w:ascii="Times New Roman" w:hAnsi="Times New Roman"/>
          <w:b/>
          <w:sz w:val="24"/>
          <w:szCs w:val="24"/>
        </w:rPr>
        <w:t xml:space="preserve">   Zoning Board of Appeals – Councilmember Guerriero</w:t>
      </w:r>
    </w:p>
    <w:p w14:paraId="4034F883" w14:textId="77777777" w:rsidR="00323BB6" w:rsidRPr="00323BB6" w:rsidRDefault="00323BB6" w:rsidP="00323BB6">
      <w:pPr>
        <w:rPr>
          <w:rFonts w:ascii="Times New Roman" w:hAnsi="Times New Roman"/>
          <w:sz w:val="24"/>
          <w:szCs w:val="24"/>
        </w:rPr>
      </w:pPr>
    </w:p>
    <w:p w14:paraId="4B2E8677" w14:textId="77777777" w:rsidR="00323BB6" w:rsidRPr="00323BB6" w:rsidRDefault="00323BB6" w:rsidP="00323BB6">
      <w:pPr>
        <w:widowControl/>
        <w:ind w:left="288"/>
        <w:contextualSpacing/>
        <w:jc w:val="both"/>
        <w:rPr>
          <w:rFonts w:ascii="Times New Roman" w:hAnsi="Times New Roman"/>
          <w:sz w:val="24"/>
          <w:szCs w:val="24"/>
        </w:rPr>
      </w:pPr>
    </w:p>
    <w:p w14:paraId="52E96B01" w14:textId="77777777" w:rsidR="00323BB6" w:rsidRPr="00323BB6" w:rsidRDefault="00323BB6" w:rsidP="00323BB6">
      <w:pPr>
        <w:widowControl/>
        <w:contextualSpacing/>
        <w:jc w:val="both"/>
        <w:rPr>
          <w:rFonts w:ascii="Times New Roman" w:hAnsi="Times New Roman"/>
          <w:b/>
          <w:sz w:val="24"/>
          <w:szCs w:val="24"/>
        </w:rPr>
      </w:pPr>
      <w:r w:rsidRPr="00323BB6">
        <w:rPr>
          <w:rFonts w:ascii="Times New Roman" w:hAnsi="Times New Roman"/>
          <w:b/>
          <w:sz w:val="24"/>
          <w:szCs w:val="24"/>
        </w:rPr>
        <w:t>2.  OLD BUSINESS</w:t>
      </w:r>
    </w:p>
    <w:p w14:paraId="5FBAF528" w14:textId="77777777" w:rsidR="00323BB6" w:rsidRPr="00323BB6" w:rsidRDefault="00323BB6" w:rsidP="00323BB6">
      <w:pPr>
        <w:widowControl/>
        <w:ind w:left="576" w:hanging="288"/>
        <w:contextualSpacing/>
        <w:jc w:val="both"/>
        <w:rPr>
          <w:rFonts w:ascii="Times New Roman" w:hAnsi="Times New Roman"/>
          <w:b/>
          <w:sz w:val="24"/>
          <w:szCs w:val="24"/>
        </w:rPr>
      </w:pPr>
      <w:r w:rsidRPr="00323BB6">
        <w:rPr>
          <w:rFonts w:ascii="Times New Roman" w:hAnsi="Times New Roman"/>
          <w:b/>
          <w:sz w:val="24"/>
          <w:szCs w:val="24"/>
        </w:rPr>
        <w:t>A.  Tillson/Toc Project</w:t>
      </w:r>
    </w:p>
    <w:p w14:paraId="225BD9AC" w14:textId="77777777" w:rsidR="00323BB6" w:rsidRPr="00323BB6" w:rsidRDefault="00323BB6" w:rsidP="00323BB6">
      <w:pPr>
        <w:widowControl/>
        <w:ind w:left="576" w:hanging="288"/>
        <w:contextualSpacing/>
        <w:jc w:val="both"/>
        <w:rPr>
          <w:rFonts w:ascii="Times New Roman" w:hAnsi="Times New Roman"/>
          <w:b/>
          <w:sz w:val="24"/>
          <w:szCs w:val="24"/>
        </w:rPr>
      </w:pPr>
    </w:p>
    <w:p w14:paraId="38BA62AB" w14:textId="3EAEEB88" w:rsidR="00323BB6" w:rsidRPr="007614E9" w:rsidRDefault="007614E9" w:rsidP="007614E9">
      <w:pPr>
        <w:widowControl/>
        <w:ind w:left="576" w:hanging="288"/>
        <w:contextualSpacing/>
        <w:jc w:val="both"/>
        <w:rPr>
          <w:rFonts w:ascii="Times New Roman" w:hAnsi="Times New Roman"/>
          <w:bCs/>
          <w:sz w:val="24"/>
          <w:szCs w:val="24"/>
        </w:rPr>
      </w:pPr>
      <w:r w:rsidRPr="007614E9">
        <w:rPr>
          <w:rFonts w:ascii="Times New Roman" w:hAnsi="Times New Roman"/>
          <w:b/>
          <w:sz w:val="24"/>
          <w:szCs w:val="24"/>
        </w:rPr>
        <w:t>B.</w:t>
      </w:r>
      <w:r>
        <w:rPr>
          <w:rFonts w:ascii="Times New Roman" w:hAnsi="Times New Roman"/>
          <w:b/>
          <w:sz w:val="24"/>
          <w:szCs w:val="24"/>
        </w:rPr>
        <w:t xml:space="preserve">  </w:t>
      </w:r>
      <w:r w:rsidRPr="007614E9">
        <w:rPr>
          <w:rFonts w:ascii="Times New Roman" w:hAnsi="Times New Roman"/>
          <w:b/>
          <w:sz w:val="24"/>
          <w:szCs w:val="24"/>
        </w:rPr>
        <w:t xml:space="preserve">DiStasi Pavilion </w:t>
      </w:r>
      <w:r w:rsidRPr="007614E9">
        <w:rPr>
          <w:rFonts w:ascii="Times New Roman" w:hAnsi="Times New Roman"/>
          <w:bCs/>
          <w:sz w:val="24"/>
          <w:szCs w:val="24"/>
        </w:rPr>
        <w:t>Councilmember Fraino reported work on the structure has begun and should be finished between Christmas and New Year’s.</w:t>
      </w:r>
    </w:p>
    <w:p w14:paraId="021B8315" w14:textId="1DBAAA88" w:rsidR="007614E9" w:rsidRPr="007614E9" w:rsidRDefault="007614E9" w:rsidP="007614E9">
      <w:pPr>
        <w:ind w:left="576" w:hanging="288"/>
        <w:rPr>
          <w:rFonts w:ascii="Times New Roman" w:hAnsi="Times New Roman"/>
          <w:sz w:val="24"/>
          <w:szCs w:val="24"/>
        </w:rPr>
      </w:pPr>
      <w:r>
        <w:t xml:space="preserve">      </w:t>
      </w:r>
      <w:r w:rsidRPr="007614E9">
        <w:rPr>
          <w:rFonts w:ascii="Times New Roman" w:hAnsi="Times New Roman"/>
          <w:sz w:val="24"/>
          <w:szCs w:val="24"/>
        </w:rPr>
        <w:t>They are working on Bathroom design and will go out to bid in the Spring.</w:t>
      </w:r>
    </w:p>
    <w:p w14:paraId="61680306" w14:textId="77777777" w:rsidR="00323BB6" w:rsidRPr="00323BB6" w:rsidRDefault="00323BB6" w:rsidP="00323BB6">
      <w:pPr>
        <w:widowControl/>
        <w:ind w:left="288"/>
        <w:contextualSpacing/>
        <w:jc w:val="both"/>
        <w:rPr>
          <w:rFonts w:ascii="Times New Roman" w:hAnsi="Times New Roman"/>
          <w:b/>
          <w:sz w:val="24"/>
          <w:szCs w:val="24"/>
        </w:rPr>
      </w:pPr>
    </w:p>
    <w:p w14:paraId="6E48F344" w14:textId="77777777" w:rsidR="00323BB6" w:rsidRPr="00323BB6" w:rsidRDefault="00323BB6" w:rsidP="00323BB6">
      <w:pPr>
        <w:widowControl/>
        <w:contextualSpacing/>
        <w:jc w:val="both"/>
        <w:rPr>
          <w:rFonts w:ascii="Times New Roman" w:hAnsi="Times New Roman"/>
          <w:b/>
          <w:sz w:val="24"/>
          <w:szCs w:val="24"/>
        </w:rPr>
      </w:pPr>
      <w:r w:rsidRPr="00323BB6">
        <w:rPr>
          <w:rFonts w:ascii="Times New Roman" w:hAnsi="Times New Roman"/>
          <w:b/>
          <w:sz w:val="24"/>
          <w:szCs w:val="24"/>
        </w:rPr>
        <w:t>3.  NEW BUSINESS</w:t>
      </w:r>
    </w:p>
    <w:p w14:paraId="7FA95BBB" w14:textId="77777777" w:rsidR="00323BB6" w:rsidRPr="00323BB6" w:rsidRDefault="00323BB6" w:rsidP="00323BB6">
      <w:pPr>
        <w:widowControl/>
        <w:ind w:left="576" w:hanging="288"/>
        <w:rPr>
          <w:rFonts w:ascii="Times New Roman" w:hAnsi="Times New Roman"/>
          <w:sz w:val="24"/>
          <w:szCs w:val="24"/>
        </w:rPr>
      </w:pPr>
      <w:r w:rsidRPr="00323BB6">
        <w:rPr>
          <w:rFonts w:ascii="Times New Roman" w:hAnsi="Times New Roman"/>
          <w:b/>
          <w:sz w:val="24"/>
          <w:szCs w:val="24"/>
        </w:rPr>
        <w:t xml:space="preserve">A.  </w:t>
      </w:r>
      <w:r w:rsidRPr="00323BB6">
        <w:rPr>
          <w:rFonts w:ascii="Times New Roman" w:hAnsi="Times New Roman"/>
          <w:sz w:val="24"/>
          <w:szCs w:val="24"/>
        </w:rPr>
        <w:t>Hudson Valley Regional Council: For demonstrating a significant commitment to collaboration and partnership in the Mid-Hudson Region with The Hudson 7, the Town of Lloyd was presented the HVRC Building Bridges Award.</w:t>
      </w:r>
    </w:p>
    <w:p w14:paraId="78ED826E" w14:textId="77777777" w:rsidR="007614E9" w:rsidRPr="00323BB6" w:rsidRDefault="007614E9" w:rsidP="00D31B49">
      <w:pPr>
        <w:widowControl/>
        <w:rPr>
          <w:rFonts w:ascii="Times New Roman" w:hAnsi="Times New Roman"/>
        </w:rPr>
      </w:pPr>
    </w:p>
    <w:p w14:paraId="36195316" w14:textId="1EB03738" w:rsidR="00323BB6" w:rsidRDefault="007614E9" w:rsidP="007614E9">
      <w:pPr>
        <w:widowControl/>
        <w:ind w:left="288"/>
        <w:rPr>
          <w:rFonts w:ascii="Times New Roman" w:hAnsi="Times New Roman"/>
          <w:sz w:val="24"/>
          <w:szCs w:val="24"/>
        </w:rPr>
      </w:pPr>
      <w:r w:rsidRPr="007614E9">
        <w:rPr>
          <w:rFonts w:ascii="Times New Roman" w:hAnsi="Times New Roman"/>
          <w:b/>
          <w:sz w:val="24"/>
          <w:szCs w:val="24"/>
        </w:rPr>
        <w:t>B.</w:t>
      </w:r>
      <w:r>
        <w:rPr>
          <w:rFonts w:ascii="Times New Roman" w:hAnsi="Times New Roman"/>
          <w:sz w:val="24"/>
          <w:szCs w:val="24"/>
        </w:rPr>
        <w:t xml:space="preserve"> </w:t>
      </w:r>
      <w:r w:rsidR="00323BB6" w:rsidRPr="007614E9">
        <w:rPr>
          <w:rFonts w:ascii="Times New Roman" w:hAnsi="Times New Roman"/>
          <w:sz w:val="24"/>
          <w:szCs w:val="24"/>
        </w:rPr>
        <w:t>Holiday Display Window Winner: Hair Craft, 9 Main Street – Shelly Collins</w:t>
      </w:r>
    </w:p>
    <w:p w14:paraId="6F68F369" w14:textId="20888563" w:rsidR="007614E9" w:rsidRPr="007614E9" w:rsidRDefault="007614E9" w:rsidP="007614E9">
      <w:pPr>
        <w:widowControl/>
        <w:ind w:left="878" w:hanging="288"/>
        <w:rPr>
          <w:rFonts w:ascii="Times New Roman" w:hAnsi="Times New Roman"/>
          <w:sz w:val="24"/>
          <w:szCs w:val="24"/>
        </w:rPr>
      </w:pPr>
      <w:r>
        <w:rPr>
          <w:rFonts w:ascii="Times New Roman" w:hAnsi="Times New Roman"/>
          <w:sz w:val="24"/>
          <w:szCs w:val="24"/>
        </w:rPr>
        <w:lastRenderedPageBreak/>
        <w:t xml:space="preserve">Supervisor presented Shelly Collins a trophy from the Beatification and </w:t>
      </w:r>
      <w:r w:rsidR="0034051A">
        <w:rPr>
          <w:rFonts w:ascii="Times New Roman" w:hAnsi="Times New Roman"/>
          <w:sz w:val="24"/>
          <w:szCs w:val="24"/>
        </w:rPr>
        <w:t>Highland Business</w:t>
      </w:r>
      <w:r>
        <w:rPr>
          <w:rFonts w:ascii="Times New Roman" w:hAnsi="Times New Roman"/>
          <w:sz w:val="24"/>
          <w:szCs w:val="24"/>
        </w:rPr>
        <w:t xml:space="preserve"> Association for her Holiday Window Display. </w:t>
      </w:r>
    </w:p>
    <w:p w14:paraId="202CF096" w14:textId="77777777" w:rsidR="007614E9" w:rsidRPr="007614E9" w:rsidRDefault="007614E9" w:rsidP="007614E9">
      <w:pPr>
        <w:ind w:left="288"/>
      </w:pPr>
    </w:p>
    <w:p w14:paraId="049550A8" w14:textId="77777777" w:rsidR="00323BB6" w:rsidRPr="00323BB6" w:rsidRDefault="00323BB6" w:rsidP="00323BB6">
      <w:pPr>
        <w:widowControl/>
        <w:ind w:left="576" w:hanging="288"/>
        <w:contextualSpacing/>
        <w:jc w:val="both"/>
        <w:rPr>
          <w:rFonts w:ascii="Times New Roman" w:hAnsi="Times New Roman"/>
          <w:b/>
          <w:sz w:val="24"/>
          <w:szCs w:val="24"/>
        </w:rPr>
      </w:pPr>
    </w:p>
    <w:p w14:paraId="6F43F274" w14:textId="77777777" w:rsidR="00323BB6" w:rsidRPr="00323BB6" w:rsidRDefault="00323BB6" w:rsidP="00323BB6">
      <w:pPr>
        <w:widowControl/>
        <w:ind w:left="288" w:hanging="288"/>
        <w:contextualSpacing/>
        <w:jc w:val="both"/>
        <w:rPr>
          <w:rFonts w:ascii="Times New Roman" w:hAnsi="Times New Roman"/>
          <w:b/>
          <w:sz w:val="24"/>
          <w:szCs w:val="24"/>
        </w:rPr>
      </w:pPr>
      <w:r w:rsidRPr="00323BB6">
        <w:rPr>
          <w:rFonts w:ascii="Times New Roman" w:hAnsi="Times New Roman"/>
          <w:b/>
          <w:sz w:val="24"/>
          <w:szCs w:val="24"/>
        </w:rPr>
        <w:t xml:space="preserve">4.  </w:t>
      </w:r>
      <w:r w:rsidRPr="00323BB6">
        <w:rPr>
          <w:rFonts w:ascii="Times New Roman" w:hAnsi="Times New Roman"/>
          <w:b/>
          <w:caps/>
          <w:sz w:val="24"/>
          <w:szCs w:val="24"/>
        </w:rPr>
        <w:t>Privilege of the Floor</w:t>
      </w:r>
    </w:p>
    <w:p w14:paraId="1CB9398A" w14:textId="77777777" w:rsidR="00323BB6" w:rsidRPr="00323BB6" w:rsidRDefault="00323BB6" w:rsidP="00323BB6">
      <w:pPr>
        <w:widowControl/>
        <w:ind w:left="288"/>
        <w:contextualSpacing/>
        <w:jc w:val="both"/>
        <w:rPr>
          <w:rFonts w:ascii="Times New Roman" w:hAnsi="Times New Roman"/>
          <w:b/>
          <w:sz w:val="24"/>
          <w:szCs w:val="24"/>
        </w:rPr>
      </w:pPr>
    </w:p>
    <w:p w14:paraId="08E11E1B" w14:textId="77777777" w:rsidR="00323BB6" w:rsidRPr="00323BB6" w:rsidRDefault="00323BB6" w:rsidP="00323BB6">
      <w:pPr>
        <w:widowControl/>
        <w:contextualSpacing/>
        <w:jc w:val="both"/>
        <w:rPr>
          <w:rFonts w:ascii="Times New Roman" w:hAnsi="Times New Roman"/>
          <w:b/>
          <w:sz w:val="24"/>
          <w:szCs w:val="24"/>
        </w:rPr>
      </w:pPr>
    </w:p>
    <w:p w14:paraId="3F4CA369" w14:textId="77777777" w:rsidR="00323BB6" w:rsidRPr="00323BB6" w:rsidRDefault="00323BB6" w:rsidP="00323BB6">
      <w:pPr>
        <w:widowControl/>
        <w:contextualSpacing/>
        <w:jc w:val="both"/>
        <w:rPr>
          <w:rFonts w:ascii="Times New Roman" w:hAnsi="Times New Roman"/>
          <w:b/>
          <w:sz w:val="24"/>
          <w:szCs w:val="24"/>
        </w:rPr>
      </w:pPr>
      <w:r w:rsidRPr="00323BB6">
        <w:rPr>
          <w:rFonts w:ascii="Times New Roman" w:hAnsi="Times New Roman"/>
          <w:b/>
          <w:sz w:val="24"/>
          <w:szCs w:val="24"/>
        </w:rPr>
        <w:t>5.  MOTIONS AND RESOLUTIONS</w:t>
      </w:r>
    </w:p>
    <w:p w14:paraId="7A25D66C" w14:textId="26630122" w:rsidR="00323BB6" w:rsidRDefault="00323BB6" w:rsidP="00A93D5F">
      <w:pPr>
        <w:widowControl/>
        <w:numPr>
          <w:ilvl w:val="0"/>
          <w:numId w:val="15"/>
        </w:numPr>
        <w:contextualSpacing/>
        <w:jc w:val="both"/>
        <w:rPr>
          <w:rFonts w:ascii="Times New Roman" w:hAnsi="Times New Roman"/>
          <w:sz w:val="24"/>
          <w:szCs w:val="24"/>
        </w:rPr>
      </w:pPr>
      <w:r w:rsidRPr="00323BB6">
        <w:rPr>
          <w:rFonts w:ascii="Times New Roman" w:hAnsi="Times New Roman"/>
          <w:b/>
          <w:sz w:val="24"/>
          <w:szCs w:val="24"/>
        </w:rPr>
        <w:t xml:space="preserve">MOTION </w:t>
      </w:r>
      <w:r w:rsidR="00A93D5F" w:rsidRPr="00A93D5F">
        <w:rPr>
          <w:rFonts w:ascii="Times New Roman" w:hAnsi="Times New Roman"/>
          <w:bCs/>
          <w:sz w:val="24"/>
          <w:szCs w:val="24"/>
        </w:rPr>
        <w:t xml:space="preserve">moved </w:t>
      </w:r>
      <w:r w:rsidR="0034051A">
        <w:rPr>
          <w:rFonts w:ascii="Times New Roman" w:hAnsi="Times New Roman"/>
          <w:bCs/>
          <w:sz w:val="24"/>
          <w:szCs w:val="24"/>
        </w:rPr>
        <w:t xml:space="preserve">by Auchmoody, seconded by Fraino </w:t>
      </w:r>
      <w:r w:rsidRPr="00323BB6">
        <w:rPr>
          <w:rFonts w:ascii="Times New Roman" w:hAnsi="Times New Roman"/>
          <w:sz w:val="24"/>
          <w:szCs w:val="24"/>
        </w:rPr>
        <w:t>to approve the minutes December 6, 2023.</w:t>
      </w:r>
    </w:p>
    <w:p w14:paraId="13619C1B" w14:textId="056BBCCC" w:rsidR="0034051A" w:rsidRPr="00323BB6" w:rsidRDefault="0034051A" w:rsidP="00A93D5F">
      <w:pPr>
        <w:widowControl/>
        <w:ind w:left="4320" w:firstLine="720"/>
        <w:contextualSpacing/>
        <w:jc w:val="both"/>
        <w:rPr>
          <w:rFonts w:ascii="Times New Roman" w:hAnsi="Times New Roman"/>
          <w:sz w:val="24"/>
          <w:szCs w:val="24"/>
        </w:rPr>
      </w:pPr>
      <w:r>
        <w:rPr>
          <w:rFonts w:ascii="Times New Roman" w:hAnsi="Times New Roman"/>
          <w:b/>
          <w:sz w:val="24"/>
          <w:szCs w:val="24"/>
        </w:rPr>
        <w:t>Five ayes carried</w:t>
      </w:r>
    </w:p>
    <w:p w14:paraId="189FE0ED" w14:textId="77777777" w:rsidR="00323BB6" w:rsidRPr="00323BB6" w:rsidRDefault="00323BB6" w:rsidP="00A93D5F">
      <w:pPr>
        <w:widowControl/>
        <w:ind w:left="576" w:hanging="288"/>
        <w:contextualSpacing/>
        <w:jc w:val="both"/>
        <w:rPr>
          <w:rFonts w:ascii="Times New Roman" w:hAnsi="Times New Roman"/>
          <w:b/>
          <w:sz w:val="24"/>
          <w:szCs w:val="24"/>
        </w:rPr>
      </w:pPr>
    </w:p>
    <w:p w14:paraId="4884A8F5" w14:textId="5AFDDD50" w:rsidR="00323BB6" w:rsidRPr="00323BB6" w:rsidRDefault="00323BB6" w:rsidP="00A93D5F">
      <w:pPr>
        <w:widowControl/>
        <w:numPr>
          <w:ilvl w:val="0"/>
          <w:numId w:val="15"/>
        </w:numPr>
        <w:contextualSpacing/>
        <w:jc w:val="both"/>
        <w:rPr>
          <w:sz w:val="24"/>
          <w:szCs w:val="24"/>
        </w:rPr>
      </w:pPr>
      <w:r w:rsidRPr="00323BB6">
        <w:rPr>
          <w:rFonts w:ascii="Times New Roman" w:hAnsi="Times New Roman"/>
          <w:b/>
          <w:sz w:val="24"/>
          <w:szCs w:val="24"/>
        </w:rPr>
        <w:t xml:space="preserve">RESOLUTION </w:t>
      </w:r>
      <w:r w:rsidR="00A93D5F" w:rsidRPr="00A93D5F">
        <w:rPr>
          <w:rFonts w:ascii="Times New Roman" w:hAnsi="Times New Roman"/>
          <w:bCs/>
          <w:sz w:val="24"/>
          <w:szCs w:val="24"/>
        </w:rPr>
        <w:t xml:space="preserve">moved </w:t>
      </w:r>
      <w:r w:rsidR="0034051A">
        <w:rPr>
          <w:rFonts w:ascii="Times New Roman" w:hAnsi="Times New Roman"/>
          <w:bCs/>
          <w:sz w:val="24"/>
          <w:szCs w:val="24"/>
        </w:rPr>
        <w:t xml:space="preserve">by Guerriero, seconded by Auchmoody </w:t>
      </w:r>
      <w:r w:rsidRPr="00323BB6">
        <w:rPr>
          <w:rFonts w:ascii="Times New Roman" w:hAnsi="Times New Roman"/>
          <w:sz w:val="24"/>
          <w:szCs w:val="24"/>
        </w:rPr>
        <w:t>to authorize the</w:t>
      </w:r>
      <w:r w:rsidRPr="00323BB6">
        <w:rPr>
          <w:rFonts w:ascii="Times New Roman" w:hAnsi="Times New Roman"/>
        </w:rPr>
        <w:t xml:space="preserve"> </w:t>
      </w:r>
      <w:r w:rsidRPr="00323BB6">
        <w:rPr>
          <w:rFonts w:ascii="Times New Roman" w:hAnsi="Times New Roman"/>
          <w:sz w:val="24"/>
          <w:szCs w:val="24"/>
        </w:rPr>
        <w:t>payment of vouchers as audited by the Audit Committee</w:t>
      </w:r>
      <w:r w:rsidRPr="00323BB6">
        <w:rPr>
          <w:sz w:val="24"/>
          <w:szCs w:val="24"/>
        </w:rPr>
        <w:t>.</w:t>
      </w:r>
    </w:p>
    <w:p w14:paraId="24529613" w14:textId="44ACEE72" w:rsidR="00323BB6" w:rsidRPr="00323BB6" w:rsidRDefault="005B3165" w:rsidP="00A93D5F">
      <w:pPr>
        <w:widowControl/>
        <w:contextualSpacing/>
        <w:jc w:val="both"/>
        <w:rPr>
          <w:rFonts w:ascii="Times New Roman" w:hAnsi="Times New Roman"/>
          <w:sz w:val="24"/>
          <w:szCs w:val="24"/>
        </w:rPr>
      </w:pPr>
      <w:r>
        <w:rPr>
          <w:rFonts w:ascii="Times New Roman" w:hAnsi="Times New Roman"/>
          <w:b/>
          <w:bCs/>
          <w:sz w:val="24"/>
          <w:szCs w:val="24"/>
        </w:rPr>
        <w:t xml:space="preserve">          </w:t>
      </w:r>
      <w:bookmarkStart w:id="1" w:name="_Hlk154495448"/>
      <w:r w:rsidR="0034051A" w:rsidRPr="0034051A">
        <w:rPr>
          <w:rFonts w:ascii="Times New Roman" w:hAnsi="Times New Roman"/>
          <w:b/>
          <w:bCs/>
          <w:sz w:val="24"/>
          <w:szCs w:val="24"/>
        </w:rPr>
        <w:t>Roll Call</w:t>
      </w:r>
      <w:r w:rsidR="0034051A">
        <w:rPr>
          <w:rFonts w:ascii="Times New Roman" w:hAnsi="Times New Roman"/>
          <w:sz w:val="24"/>
          <w:szCs w:val="24"/>
        </w:rPr>
        <w:t>: Fraino, aye; Plavchak, aye; Auchmoody, aye; Guerriero, aye; Mazzetti, aye</w:t>
      </w:r>
    </w:p>
    <w:bookmarkEnd w:id="1"/>
    <w:p w14:paraId="0F540CEE" w14:textId="06708D4D" w:rsidR="00323BB6" w:rsidRPr="00004842" w:rsidRDefault="00004842" w:rsidP="00004842">
      <w:pPr>
        <w:widowControl/>
        <w:spacing w:after="200" w:line="276" w:lineRule="auto"/>
        <w:ind w:left="4320" w:firstLine="720"/>
        <w:contextualSpacing/>
        <w:rPr>
          <w:rFonts w:ascii="Times New Roman" w:hAnsi="Times New Roman"/>
          <w:b/>
          <w:bCs/>
          <w:sz w:val="24"/>
          <w:szCs w:val="24"/>
        </w:rPr>
      </w:pPr>
      <w:r w:rsidRPr="00004842">
        <w:rPr>
          <w:rFonts w:ascii="Times New Roman" w:hAnsi="Times New Roman"/>
          <w:b/>
          <w:bCs/>
          <w:sz w:val="24"/>
          <w:szCs w:val="24"/>
        </w:rPr>
        <w:t>Five ayes carried</w:t>
      </w:r>
    </w:p>
    <w:p w14:paraId="69AF78FB" w14:textId="77777777" w:rsidR="00004842" w:rsidRPr="00323BB6" w:rsidRDefault="00004842" w:rsidP="00323BB6">
      <w:pPr>
        <w:widowControl/>
        <w:spacing w:after="200" w:line="276" w:lineRule="auto"/>
        <w:ind w:left="720"/>
        <w:contextualSpacing/>
        <w:rPr>
          <w:rFonts w:ascii="Times New Roman" w:hAnsi="Times New Roman"/>
          <w:sz w:val="24"/>
          <w:szCs w:val="24"/>
        </w:rPr>
      </w:pPr>
    </w:p>
    <w:p w14:paraId="2680B884" w14:textId="6DBE1880" w:rsidR="00323BB6" w:rsidRPr="00323BB6" w:rsidRDefault="00323BB6" w:rsidP="00323BB6">
      <w:pPr>
        <w:widowControl/>
        <w:numPr>
          <w:ilvl w:val="0"/>
          <w:numId w:val="15"/>
        </w:numPr>
        <w:spacing w:after="200" w:line="276" w:lineRule="auto"/>
        <w:contextualSpacing/>
        <w:jc w:val="both"/>
        <w:rPr>
          <w:rFonts w:ascii="Times New Roman" w:hAnsi="Times New Roman"/>
          <w:sz w:val="24"/>
          <w:szCs w:val="24"/>
        </w:rPr>
      </w:pPr>
      <w:r w:rsidRPr="00323BB6">
        <w:rPr>
          <w:rFonts w:ascii="Times New Roman" w:hAnsi="Times New Roman"/>
          <w:b/>
          <w:bCs/>
          <w:sz w:val="24"/>
          <w:szCs w:val="24"/>
        </w:rPr>
        <w:t>RESOLUTION</w:t>
      </w:r>
      <w:r w:rsidRPr="00323BB6">
        <w:rPr>
          <w:rFonts w:ascii="Times New Roman" w:hAnsi="Times New Roman"/>
          <w:sz w:val="24"/>
          <w:szCs w:val="24"/>
        </w:rPr>
        <w:t xml:space="preserve"> </w:t>
      </w:r>
      <w:r w:rsidR="00CA34D7">
        <w:rPr>
          <w:rFonts w:ascii="Times New Roman" w:hAnsi="Times New Roman"/>
          <w:sz w:val="24"/>
          <w:szCs w:val="24"/>
        </w:rPr>
        <w:t>m</w:t>
      </w:r>
      <w:r w:rsidR="00A93D5F">
        <w:rPr>
          <w:rFonts w:ascii="Times New Roman" w:hAnsi="Times New Roman"/>
          <w:sz w:val="24"/>
          <w:szCs w:val="24"/>
        </w:rPr>
        <w:t>oved</w:t>
      </w:r>
      <w:r w:rsidR="00CA34D7">
        <w:rPr>
          <w:rFonts w:ascii="Times New Roman" w:hAnsi="Times New Roman"/>
          <w:sz w:val="24"/>
          <w:szCs w:val="24"/>
        </w:rPr>
        <w:t xml:space="preserve"> by Fraino, seconded by Auchmoody</w:t>
      </w:r>
    </w:p>
    <w:p w14:paraId="33336051" w14:textId="77777777" w:rsidR="00323BB6" w:rsidRPr="00323BB6" w:rsidRDefault="00323BB6" w:rsidP="00323BB6">
      <w:pPr>
        <w:widowControl/>
        <w:ind w:left="720"/>
        <w:contextualSpacing/>
        <w:jc w:val="center"/>
        <w:rPr>
          <w:rFonts w:ascii="Times New Roman" w:hAnsi="Times New Roman"/>
          <w:sz w:val="24"/>
          <w:szCs w:val="24"/>
        </w:rPr>
      </w:pPr>
      <w:r w:rsidRPr="00323BB6">
        <w:rPr>
          <w:rFonts w:ascii="Times New Roman" w:hAnsi="Times New Roman"/>
          <w:sz w:val="24"/>
          <w:szCs w:val="24"/>
        </w:rPr>
        <w:t xml:space="preserve">Local Law E-2023, A LOCAL LAW TO REGULATE PARKING IN THE </w:t>
      </w:r>
      <w:proofErr w:type="gramStart"/>
      <w:r w:rsidRPr="00323BB6">
        <w:rPr>
          <w:rFonts w:ascii="Times New Roman" w:hAnsi="Times New Roman"/>
          <w:sz w:val="24"/>
          <w:szCs w:val="24"/>
        </w:rPr>
        <w:t>TOWN’S  MUNICIPAL</w:t>
      </w:r>
      <w:proofErr w:type="gramEnd"/>
      <w:r w:rsidRPr="00323BB6">
        <w:rPr>
          <w:rFonts w:ascii="Times New Roman" w:hAnsi="Times New Roman"/>
          <w:sz w:val="24"/>
          <w:szCs w:val="24"/>
        </w:rPr>
        <w:t xml:space="preserve"> PARKING LOTS BY ADDING A NEW SECTION 96-6.3 TO ARTICLE III, “PARKING, STOPPING, STANDING AND TRUCK TRAFFIC” TO CHAPTER 96, “VEHICLES AND TRAFFIC” TO THE CODE OF THE TOWN OF LLOYD.</w:t>
      </w:r>
    </w:p>
    <w:p w14:paraId="6A1A696F" w14:textId="77777777" w:rsidR="00323BB6" w:rsidRPr="00323BB6" w:rsidRDefault="00323BB6" w:rsidP="00323BB6">
      <w:pPr>
        <w:widowControl/>
        <w:spacing w:after="200"/>
        <w:ind w:left="720"/>
        <w:contextualSpacing/>
        <w:jc w:val="center"/>
        <w:rPr>
          <w:rFonts w:ascii="Times New Roman" w:hAnsi="Times New Roman"/>
          <w:sz w:val="24"/>
          <w:szCs w:val="24"/>
        </w:rPr>
      </w:pPr>
      <w:r w:rsidRPr="00323BB6">
        <w:rPr>
          <w:rFonts w:ascii="Times New Roman" w:hAnsi="Times New Roman"/>
          <w:sz w:val="24"/>
          <w:szCs w:val="24"/>
        </w:rPr>
        <w:t>(copy of Local Law attached)</w:t>
      </w:r>
    </w:p>
    <w:p w14:paraId="124BAFA1" w14:textId="77777777" w:rsidR="00323BB6" w:rsidRPr="00323BB6" w:rsidRDefault="00323BB6" w:rsidP="00323BB6">
      <w:pPr>
        <w:widowControl/>
        <w:spacing w:after="200"/>
        <w:ind w:left="360"/>
        <w:contextualSpacing/>
        <w:jc w:val="both"/>
        <w:rPr>
          <w:rFonts w:ascii="Times New Roman" w:hAnsi="Times New Roman"/>
          <w:sz w:val="24"/>
          <w:szCs w:val="24"/>
        </w:rPr>
      </w:pPr>
    </w:p>
    <w:p w14:paraId="7C9D60F7" w14:textId="77777777" w:rsidR="00323BB6" w:rsidRPr="00323BB6" w:rsidRDefault="00323BB6" w:rsidP="00323BB6">
      <w:pPr>
        <w:widowControl/>
        <w:spacing w:after="200"/>
        <w:ind w:left="720"/>
        <w:contextualSpacing/>
        <w:jc w:val="both"/>
        <w:rPr>
          <w:rFonts w:ascii="Times New Roman" w:hAnsi="Times New Roman"/>
          <w:sz w:val="24"/>
          <w:szCs w:val="24"/>
        </w:rPr>
      </w:pPr>
      <w:r w:rsidRPr="00323BB6">
        <w:rPr>
          <w:rFonts w:ascii="Times New Roman" w:hAnsi="Times New Roman"/>
          <w:b/>
          <w:bCs/>
          <w:sz w:val="24"/>
          <w:szCs w:val="24"/>
        </w:rPr>
        <w:t>WHEREAS</w:t>
      </w:r>
      <w:r w:rsidRPr="00323BB6">
        <w:rPr>
          <w:rFonts w:ascii="Times New Roman" w:hAnsi="Times New Roman"/>
          <w:sz w:val="24"/>
          <w:szCs w:val="24"/>
        </w:rPr>
        <w:t>, this Board desires to hold a Public Hearing with respect to the adoption of the said local law;</w:t>
      </w:r>
    </w:p>
    <w:p w14:paraId="3C9DEDC0" w14:textId="77777777" w:rsidR="00323BB6" w:rsidRPr="00323BB6" w:rsidRDefault="00323BB6" w:rsidP="00323BB6">
      <w:pPr>
        <w:widowControl/>
        <w:spacing w:after="200"/>
        <w:ind w:left="720"/>
        <w:contextualSpacing/>
        <w:jc w:val="both"/>
        <w:rPr>
          <w:rFonts w:ascii="Times New Roman" w:hAnsi="Times New Roman"/>
          <w:sz w:val="24"/>
          <w:szCs w:val="24"/>
        </w:rPr>
      </w:pPr>
      <w:r w:rsidRPr="00323BB6">
        <w:rPr>
          <w:rFonts w:ascii="Times New Roman" w:hAnsi="Times New Roman"/>
          <w:b/>
          <w:bCs/>
          <w:sz w:val="24"/>
          <w:szCs w:val="24"/>
        </w:rPr>
        <w:t>NOW, THEREFORE, BE IT RESOLVED</w:t>
      </w:r>
      <w:r w:rsidRPr="00323BB6">
        <w:rPr>
          <w:rFonts w:ascii="Times New Roman" w:hAnsi="Times New Roman"/>
          <w:sz w:val="24"/>
          <w:szCs w:val="24"/>
        </w:rPr>
        <w:t xml:space="preserve"> that a Public Hearing will be held by the Town Board with respect to the adoption of the aforesaid local law at the Town Hall on the 17</w:t>
      </w:r>
      <w:r w:rsidRPr="00323BB6">
        <w:rPr>
          <w:rFonts w:ascii="Times New Roman" w:hAnsi="Times New Roman"/>
          <w:sz w:val="24"/>
          <w:szCs w:val="24"/>
          <w:vertAlign w:val="superscript"/>
        </w:rPr>
        <w:t>th</w:t>
      </w:r>
      <w:r w:rsidRPr="00323BB6">
        <w:rPr>
          <w:rFonts w:ascii="Times New Roman" w:hAnsi="Times New Roman"/>
          <w:sz w:val="24"/>
          <w:szCs w:val="24"/>
        </w:rPr>
        <w:t xml:space="preserve"> day of January, 2024 at 7:00 p.m.; and it is further</w:t>
      </w:r>
    </w:p>
    <w:p w14:paraId="11B6A8B5" w14:textId="77777777" w:rsidR="00323BB6" w:rsidRPr="00323BB6" w:rsidRDefault="00323BB6" w:rsidP="00323BB6">
      <w:pPr>
        <w:widowControl/>
        <w:spacing w:after="200"/>
        <w:ind w:left="720"/>
        <w:contextualSpacing/>
        <w:jc w:val="both"/>
        <w:rPr>
          <w:rFonts w:ascii="Times New Roman" w:hAnsi="Times New Roman"/>
          <w:sz w:val="24"/>
          <w:szCs w:val="24"/>
        </w:rPr>
      </w:pPr>
      <w:r w:rsidRPr="00323BB6">
        <w:rPr>
          <w:rFonts w:ascii="Times New Roman" w:hAnsi="Times New Roman"/>
          <w:b/>
          <w:bCs/>
          <w:sz w:val="24"/>
          <w:szCs w:val="24"/>
        </w:rPr>
        <w:t>RESOLVED</w:t>
      </w:r>
      <w:r w:rsidRPr="00323BB6">
        <w:rPr>
          <w:rFonts w:ascii="Times New Roman" w:hAnsi="Times New Roman"/>
          <w:sz w:val="24"/>
          <w:szCs w:val="24"/>
        </w:rPr>
        <w:t>, that the within local law is a Type II action pursuant to the State Environmental Quality Review Act (SEQRA), and therefore determines that no environmental proceedings are necessary or required; and it is further</w:t>
      </w:r>
    </w:p>
    <w:p w14:paraId="2772E5F2" w14:textId="77777777" w:rsidR="00323BB6" w:rsidRPr="00323BB6" w:rsidRDefault="00323BB6" w:rsidP="00323BB6">
      <w:pPr>
        <w:widowControl/>
        <w:spacing w:after="200"/>
        <w:ind w:left="720"/>
        <w:contextualSpacing/>
        <w:jc w:val="both"/>
        <w:rPr>
          <w:rFonts w:ascii="Times New Roman" w:hAnsi="Times New Roman"/>
          <w:sz w:val="24"/>
          <w:szCs w:val="24"/>
        </w:rPr>
      </w:pPr>
      <w:r w:rsidRPr="00323BB6">
        <w:rPr>
          <w:rFonts w:ascii="Times New Roman" w:hAnsi="Times New Roman"/>
          <w:b/>
          <w:bCs/>
          <w:sz w:val="24"/>
          <w:szCs w:val="24"/>
        </w:rPr>
        <w:t>RESOLVED</w:t>
      </w:r>
      <w:r w:rsidRPr="00323BB6">
        <w:rPr>
          <w:rFonts w:ascii="Times New Roman" w:hAnsi="Times New Roman"/>
          <w:sz w:val="24"/>
          <w:szCs w:val="24"/>
        </w:rPr>
        <w:t>, that the Town Clerk is hereby directed and authorized to cause public notice of said hearing to be given as provided by law.</w:t>
      </w:r>
    </w:p>
    <w:p w14:paraId="0FCF9F15" w14:textId="7E4BB1E3" w:rsidR="002D0F00" w:rsidRPr="00323BB6" w:rsidRDefault="002D0F00" w:rsidP="002D0F00">
      <w:pPr>
        <w:widowControl/>
        <w:contextualSpacing/>
        <w:jc w:val="both"/>
        <w:rPr>
          <w:rFonts w:ascii="Times New Roman" w:hAnsi="Times New Roman"/>
          <w:sz w:val="24"/>
          <w:szCs w:val="24"/>
        </w:rPr>
      </w:pPr>
      <w:r>
        <w:rPr>
          <w:rFonts w:ascii="Times New Roman" w:hAnsi="Times New Roman"/>
          <w:b/>
          <w:bCs/>
          <w:sz w:val="24"/>
          <w:szCs w:val="24"/>
        </w:rPr>
        <w:t xml:space="preserve"> </w:t>
      </w:r>
      <w:r w:rsidR="00A93D5F">
        <w:rPr>
          <w:rFonts w:ascii="Times New Roman" w:hAnsi="Times New Roman"/>
          <w:b/>
          <w:bCs/>
          <w:sz w:val="24"/>
          <w:szCs w:val="24"/>
        </w:rPr>
        <w:t xml:space="preserve">     </w:t>
      </w:r>
      <w:r w:rsidR="00ED570D">
        <w:rPr>
          <w:rFonts w:ascii="Times New Roman" w:hAnsi="Times New Roman"/>
          <w:b/>
          <w:bCs/>
          <w:sz w:val="24"/>
          <w:szCs w:val="24"/>
        </w:rPr>
        <w:t xml:space="preserve"> </w:t>
      </w:r>
      <w:r w:rsidR="00A93D5F">
        <w:rPr>
          <w:rFonts w:ascii="Times New Roman" w:hAnsi="Times New Roman"/>
          <w:b/>
          <w:bCs/>
          <w:sz w:val="24"/>
          <w:szCs w:val="24"/>
        </w:rPr>
        <w:t xml:space="preserve"> </w:t>
      </w:r>
      <w:r w:rsidRPr="0034051A">
        <w:rPr>
          <w:rFonts w:ascii="Times New Roman" w:hAnsi="Times New Roman"/>
          <w:b/>
          <w:bCs/>
          <w:sz w:val="24"/>
          <w:szCs w:val="24"/>
        </w:rPr>
        <w:t>Roll Call</w:t>
      </w:r>
      <w:r>
        <w:rPr>
          <w:rFonts w:ascii="Times New Roman" w:hAnsi="Times New Roman"/>
          <w:sz w:val="24"/>
          <w:szCs w:val="24"/>
        </w:rPr>
        <w:t>: Fraino, aye; Plavchak, aye; Auchmoody, aye; Guerriero, aye; Mazzetti, aye</w:t>
      </w:r>
    </w:p>
    <w:p w14:paraId="7DEC459C" w14:textId="77777777" w:rsidR="00323BB6" w:rsidRPr="00323BB6" w:rsidRDefault="00323BB6" w:rsidP="00323BB6">
      <w:pPr>
        <w:widowControl/>
        <w:spacing w:after="200" w:line="276" w:lineRule="auto"/>
        <w:contextualSpacing/>
        <w:rPr>
          <w:sz w:val="24"/>
          <w:szCs w:val="24"/>
        </w:rPr>
      </w:pPr>
    </w:p>
    <w:p w14:paraId="6C37638F" w14:textId="77777777" w:rsidR="00323BB6" w:rsidRPr="00323BB6" w:rsidRDefault="00323BB6" w:rsidP="00323BB6">
      <w:pPr>
        <w:widowControl/>
        <w:spacing w:line="276" w:lineRule="auto"/>
        <w:jc w:val="center"/>
        <w:rPr>
          <w:rFonts w:ascii="Book Antiqua" w:eastAsia="Times New Roman" w:hAnsi="Book Antiqua"/>
          <w:b/>
          <w:bCs/>
          <w:sz w:val="23"/>
          <w:szCs w:val="23"/>
        </w:rPr>
      </w:pPr>
      <w:r w:rsidRPr="00323BB6">
        <w:rPr>
          <w:rFonts w:ascii="Book Antiqua" w:eastAsia="Times New Roman" w:hAnsi="Book Antiqua"/>
          <w:b/>
          <w:bCs/>
          <w:sz w:val="23"/>
          <w:szCs w:val="23"/>
        </w:rPr>
        <w:t>LOCAL LAW E – 2023</w:t>
      </w:r>
    </w:p>
    <w:p w14:paraId="4C0654B5" w14:textId="77777777" w:rsidR="00323BB6" w:rsidRPr="00323BB6" w:rsidRDefault="00323BB6" w:rsidP="00323BB6">
      <w:pPr>
        <w:widowControl/>
        <w:autoSpaceDE w:val="0"/>
        <w:autoSpaceDN w:val="0"/>
        <w:adjustRightInd w:val="0"/>
        <w:spacing w:line="276" w:lineRule="auto"/>
        <w:jc w:val="center"/>
        <w:rPr>
          <w:rFonts w:ascii="Book Antiqua" w:eastAsia="Times New Roman" w:hAnsi="Book Antiqua" w:cs="Book Antiqua"/>
          <w:b/>
          <w:bCs/>
          <w:color w:val="000000"/>
          <w:sz w:val="23"/>
          <w:szCs w:val="23"/>
        </w:rPr>
      </w:pPr>
      <w:r w:rsidRPr="00323BB6">
        <w:rPr>
          <w:rFonts w:ascii="Book Antiqua" w:eastAsia="Times New Roman" w:hAnsi="Book Antiqua" w:cs="Book Antiqua"/>
          <w:b/>
          <w:bCs/>
          <w:color w:val="000000"/>
          <w:sz w:val="23"/>
          <w:szCs w:val="23"/>
        </w:rPr>
        <w:t>A LOCAL LAW TO ESTABLISH PAID PARKING ZONES AND ADDITIONAL NO PARKING ZONES WITHIN THE TOWN BY ADDING A NEW SECTION 96-6.3 TO ARTICLE III, “PARKING, STOPPING, STANDING AND TRUCK TRAFFIC” TO CHAPTER 96, “VEHICLES AND TRAFFIC” TO THE CODE OF THE TOWN OF LLOYD.</w:t>
      </w:r>
    </w:p>
    <w:p w14:paraId="29EC7E1E" w14:textId="77777777" w:rsidR="00323BB6" w:rsidRPr="00323BB6" w:rsidRDefault="00323BB6" w:rsidP="00323BB6">
      <w:pPr>
        <w:widowControl/>
        <w:spacing w:line="276" w:lineRule="auto"/>
        <w:rPr>
          <w:rFonts w:ascii="Book Antiqua" w:eastAsia="Times New Roman" w:hAnsi="Book Antiqua"/>
          <w:b/>
          <w:bCs/>
          <w:sz w:val="23"/>
          <w:szCs w:val="23"/>
        </w:rPr>
      </w:pPr>
    </w:p>
    <w:p w14:paraId="70AF20FC" w14:textId="77777777" w:rsidR="00323BB6" w:rsidRPr="00323BB6" w:rsidRDefault="00323BB6" w:rsidP="00323BB6">
      <w:pPr>
        <w:keepNext/>
        <w:widowControl/>
        <w:spacing w:line="276" w:lineRule="auto"/>
        <w:outlineLvl w:val="1"/>
        <w:rPr>
          <w:rFonts w:ascii="Book Antiqua" w:eastAsia="Times New Roman" w:hAnsi="Book Antiqua"/>
          <w:sz w:val="23"/>
          <w:szCs w:val="23"/>
          <w:u w:val="single"/>
        </w:rPr>
      </w:pPr>
      <w:r w:rsidRPr="00323BB6">
        <w:rPr>
          <w:rFonts w:ascii="Book Antiqua" w:eastAsia="Times New Roman" w:hAnsi="Book Antiqua"/>
          <w:sz w:val="23"/>
          <w:szCs w:val="23"/>
          <w:u w:val="single"/>
        </w:rPr>
        <w:t>Section 1</w:t>
      </w:r>
    </w:p>
    <w:p w14:paraId="09914675" w14:textId="38F453FE" w:rsidR="00323BB6" w:rsidRPr="00323BB6" w:rsidRDefault="00323BB6" w:rsidP="00323BB6">
      <w:pPr>
        <w:widowControl/>
        <w:spacing w:line="276" w:lineRule="auto"/>
        <w:rPr>
          <w:rFonts w:ascii="Book Antiqua" w:eastAsia="Times New Roman" w:hAnsi="Book Antiqua"/>
          <w:sz w:val="23"/>
          <w:szCs w:val="23"/>
        </w:rPr>
      </w:pPr>
      <w:r w:rsidRPr="00323BB6">
        <w:rPr>
          <w:rFonts w:ascii="Book Antiqua" w:eastAsia="Times New Roman" w:hAnsi="Book Antiqua"/>
          <w:sz w:val="23"/>
          <w:szCs w:val="23"/>
        </w:rPr>
        <w:t>The Code of the Town of Lloyd, Chapter 96, entitled “Vehicles and Traffic,” Article III, “Parking, Stopping, Standing and Truck Traffic” is hereby amended to add a new section 96-6.3 as follows:</w:t>
      </w:r>
    </w:p>
    <w:p w14:paraId="2548A0FD" w14:textId="77777777" w:rsidR="00323BB6" w:rsidRPr="00323BB6" w:rsidRDefault="00323BB6" w:rsidP="00323BB6">
      <w:pPr>
        <w:widowControl/>
        <w:spacing w:line="276" w:lineRule="auto"/>
        <w:rPr>
          <w:rFonts w:ascii="Book Antiqua" w:eastAsia="Times New Roman" w:hAnsi="Book Antiqua"/>
          <w:sz w:val="23"/>
          <w:szCs w:val="23"/>
        </w:rPr>
      </w:pPr>
    </w:p>
    <w:p w14:paraId="6E54E35F" w14:textId="77777777" w:rsidR="00323BB6" w:rsidRPr="00323BB6" w:rsidRDefault="00323BB6" w:rsidP="00323BB6">
      <w:pPr>
        <w:widowControl/>
        <w:spacing w:line="276" w:lineRule="auto"/>
        <w:rPr>
          <w:rFonts w:ascii="Book Antiqua" w:eastAsia="Times New Roman" w:hAnsi="Book Antiqua"/>
          <w:sz w:val="23"/>
          <w:szCs w:val="23"/>
        </w:rPr>
      </w:pPr>
      <w:r w:rsidRPr="00323BB6">
        <w:rPr>
          <w:rFonts w:ascii="Book Antiqua" w:eastAsia="Times New Roman" w:hAnsi="Book Antiqua"/>
          <w:sz w:val="23"/>
          <w:szCs w:val="23"/>
        </w:rPr>
        <w:t>“§ 96-6.</w:t>
      </w:r>
      <w:proofErr w:type="gramStart"/>
      <w:r w:rsidRPr="00323BB6">
        <w:rPr>
          <w:rFonts w:ascii="Book Antiqua" w:eastAsia="Times New Roman" w:hAnsi="Book Antiqua"/>
          <w:sz w:val="23"/>
          <w:szCs w:val="23"/>
        </w:rPr>
        <w:t>3  “</w:t>
      </w:r>
      <w:proofErr w:type="gramEnd"/>
      <w:r w:rsidRPr="00323BB6">
        <w:rPr>
          <w:rFonts w:ascii="Book Antiqua" w:eastAsia="Times New Roman" w:hAnsi="Book Antiqua"/>
          <w:sz w:val="23"/>
          <w:szCs w:val="23"/>
          <w:u w:val="single"/>
        </w:rPr>
        <w:t>Paid Parking Zones &amp; Additional No Parking Zones Within The Town</w:t>
      </w:r>
      <w:r w:rsidRPr="00323BB6">
        <w:rPr>
          <w:rFonts w:ascii="Book Antiqua" w:eastAsia="Times New Roman" w:hAnsi="Book Antiqua"/>
          <w:sz w:val="23"/>
          <w:szCs w:val="23"/>
        </w:rPr>
        <w:t>”</w:t>
      </w:r>
    </w:p>
    <w:p w14:paraId="49A3AF11" w14:textId="77777777" w:rsidR="00323BB6" w:rsidRPr="00323BB6" w:rsidRDefault="00323BB6" w:rsidP="00323BB6">
      <w:pPr>
        <w:widowControl/>
        <w:spacing w:line="276" w:lineRule="auto"/>
        <w:rPr>
          <w:rFonts w:ascii="Book Antiqua" w:eastAsia="Times New Roman" w:hAnsi="Book Antiqua"/>
          <w:sz w:val="23"/>
          <w:szCs w:val="23"/>
        </w:rPr>
      </w:pPr>
      <w:r w:rsidRPr="00323BB6">
        <w:rPr>
          <w:rFonts w:ascii="Book Antiqua" w:eastAsia="Times New Roman" w:hAnsi="Book Antiqua"/>
          <w:sz w:val="23"/>
          <w:szCs w:val="23"/>
        </w:rPr>
        <w:t xml:space="preserve">A. Paid parking zones are hereby established in the Town of Lloyd as follows: </w:t>
      </w:r>
    </w:p>
    <w:p w14:paraId="27800D3F" w14:textId="77777777" w:rsidR="00323BB6" w:rsidRPr="00323BB6" w:rsidRDefault="00323BB6" w:rsidP="00323BB6">
      <w:pPr>
        <w:widowControl/>
        <w:numPr>
          <w:ilvl w:val="0"/>
          <w:numId w:val="17"/>
        </w:numPr>
        <w:spacing w:after="200" w:line="276" w:lineRule="auto"/>
        <w:rPr>
          <w:rFonts w:ascii="Book Antiqua" w:eastAsia="Times New Roman" w:hAnsi="Book Antiqua"/>
          <w:sz w:val="23"/>
          <w:szCs w:val="23"/>
        </w:rPr>
      </w:pPr>
      <w:r w:rsidRPr="00323BB6">
        <w:rPr>
          <w:rFonts w:ascii="Book Antiqua" w:eastAsia="Times New Roman" w:hAnsi="Book Antiqua"/>
          <w:sz w:val="23"/>
          <w:szCs w:val="23"/>
        </w:rPr>
        <w:t>Haviland Road on the northerly side from the easterly boundary of Tax Parcel 96.1-1-14.120, (4-8 Haviland Road) to a point approximately _____ feet west from the northerly boundary of Tax Parcel 96.1-2-10, now known as “Johnson-Iorio Memorial Park”. That portion of the northerly side of Haviland Road from the easterly boundary of Tax Parcel 96.1-2-10 and extending approximately 300 feet west on Haviland Road shall be a “No Parking” zone and clearly marked as such as set forth herein.</w:t>
      </w:r>
    </w:p>
    <w:p w14:paraId="7688FD34" w14:textId="77777777" w:rsidR="00323BB6" w:rsidRPr="00323BB6" w:rsidRDefault="00323BB6" w:rsidP="00323BB6">
      <w:pPr>
        <w:widowControl/>
        <w:numPr>
          <w:ilvl w:val="0"/>
          <w:numId w:val="17"/>
        </w:numPr>
        <w:spacing w:after="200" w:line="276" w:lineRule="auto"/>
        <w:rPr>
          <w:rFonts w:ascii="Book Antiqua" w:eastAsia="Times New Roman" w:hAnsi="Book Antiqua"/>
          <w:sz w:val="23"/>
          <w:szCs w:val="23"/>
        </w:rPr>
      </w:pPr>
      <w:r w:rsidRPr="00323BB6">
        <w:rPr>
          <w:rFonts w:ascii="Book Antiqua" w:eastAsia="Times New Roman" w:hAnsi="Book Antiqua"/>
          <w:sz w:val="23"/>
          <w:szCs w:val="23"/>
        </w:rPr>
        <w:t>Tax Parcel 96.1-2-24.200 (100 Haviland Road, known as the bus turnaround).</w:t>
      </w:r>
    </w:p>
    <w:p w14:paraId="7F00CF7F" w14:textId="54118AFC" w:rsidR="00323BB6" w:rsidRPr="002D0F00" w:rsidRDefault="00323BB6" w:rsidP="00323BB6">
      <w:pPr>
        <w:widowControl/>
        <w:numPr>
          <w:ilvl w:val="0"/>
          <w:numId w:val="17"/>
        </w:numPr>
        <w:spacing w:after="200" w:line="276" w:lineRule="auto"/>
        <w:rPr>
          <w:rFonts w:ascii="Book Antiqua" w:eastAsia="Times New Roman" w:hAnsi="Book Antiqua"/>
          <w:sz w:val="23"/>
          <w:szCs w:val="23"/>
        </w:rPr>
      </w:pPr>
      <w:r w:rsidRPr="00323BB6">
        <w:rPr>
          <w:rFonts w:ascii="Book Antiqua" w:eastAsia="Times New Roman" w:hAnsi="Book Antiqua"/>
          <w:sz w:val="23"/>
          <w:szCs w:val="23"/>
        </w:rPr>
        <w:lastRenderedPageBreak/>
        <w:t>The small lot on the southerly side of Haviland Road, containing spots for nine cars across from 75 Haviland Road.</w:t>
      </w:r>
    </w:p>
    <w:p w14:paraId="5D253C77" w14:textId="77777777" w:rsidR="00323BB6" w:rsidRPr="00323BB6" w:rsidRDefault="00323BB6" w:rsidP="00323BB6">
      <w:pPr>
        <w:widowControl/>
        <w:spacing w:line="276" w:lineRule="auto"/>
        <w:rPr>
          <w:rFonts w:ascii="Book Antiqua" w:eastAsia="Times New Roman" w:hAnsi="Book Antiqua"/>
          <w:sz w:val="23"/>
          <w:szCs w:val="23"/>
        </w:rPr>
      </w:pPr>
      <w:r w:rsidRPr="00323BB6">
        <w:rPr>
          <w:rFonts w:ascii="Book Antiqua" w:eastAsia="Times New Roman" w:hAnsi="Book Antiqua"/>
          <w:sz w:val="23"/>
          <w:szCs w:val="23"/>
        </w:rPr>
        <w:t>B. The parking fees shall be collected by remote device or at a kiosk located at the access to the Hudson Valley Rail Trail. The parking fees shall be in effect twenty-four hours a day, seven days a week, fifty-two weeks a year.</w:t>
      </w:r>
    </w:p>
    <w:p w14:paraId="788D76B8" w14:textId="77777777" w:rsidR="00323BB6" w:rsidRPr="00323BB6" w:rsidRDefault="00323BB6" w:rsidP="00323BB6">
      <w:pPr>
        <w:widowControl/>
        <w:spacing w:line="276" w:lineRule="auto"/>
        <w:rPr>
          <w:rFonts w:ascii="Book Antiqua" w:eastAsia="Times New Roman" w:hAnsi="Book Antiqua"/>
          <w:sz w:val="23"/>
          <w:szCs w:val="23"/>
        </w:rPr>
      </w:pPr>
    </w:p>
    <w:p w14:paraId="66107AB6" w14:textId="77777777" w:rsidR="00323BB6" w:rsidRPr="00323BB6" w:rsidRDefault="00323BB6" w:rsidP="00323BB6">
      <w:pPr>
        <w:widowControl/>
        <w:spacing w:line="276" w:lineRule="auto"/>
        <w:rPr>
          <w:rFonts w:ascii="Book Antiqua" w:eastAsia="Times New Roman" w:hAnsi="Book Antiqua"/>
          <w:sz w:val="23"/>
          <w:szCs w:val="23"/>
        </w:rPr>
      </w:pPr>
      <w:r w:rsidRPr="00323BB6">
        <w:rPr>
          <w:rFonts w:ascii="Book Antiqua" w:eastAsia="Times New Roman" w:hAnsi="Book Antiqua"/>
          <w:sz w:val="23"/>
          <w:szCs w:val="23"/>
        </w:rPr>
        <w:t>C. A “No Parking” zone is established within the Town as follows:</w:t>
      </w:r>
    </w:p>
    <w:p w14:paraId="41A28731" w14:textId="3E4B563A" w:rsidR="00323BB6" w:rsidRPr="002D0F00" w:rsidRDefault="00323BB6" w:rsidP="00323BB6">
      <w:pPr>
        <w:widowControl/>
        <w:numPr>
          <w:ilvl w:val="0"/>
          <w:numId w:val="18"/>
        </w:numPr>
        <w:spacing w:after="200" w:line="276" w:lineRule="auto"/>
        <w:rPr>
          <w:rFonts w:ascii="Book Antiqua" w:eastAsia="Times New Roman" w:hAnsi="Book Antiqua"/>
          <w:sz w:val="23"/>
          <w:szCs w:val="23"/>
        </w:rPr>
      </w:pPr>
      <w:r w:rsidRPr="00323BB6">
        <w:rPr>
          <w:rFonts w:ascii="Book Antiqua" w:eastAsia="Times New Roman" w:hAnsi="Book Antiqua"/>
          <w:sz w:val="23"/>
          <w:szCs w:val="23"/>
        </w:rPr>
        <w:t>Haviland Road on the southerly side from the intersection of Route 9W to the northerly boundary of Tax Parcel 96.1-2-10, now known as “Johnson-Iorio Memorial Park”, except as otherwise set forth herein.</w:t>
      </w:r>
    </w:p>
    <w:p w14:paraId="13293AFF" w14:textId="77777777" w:rsidR="00323BB6" w:rsidRPr="00323BB6" w:rsidRDefault="00323BB6" w:rsidP="00323BB6">
      <w:pPr>
        <w:widowControl/>
        <w:spacing w:line="276" w:lineRule="auto"/>
        <w:rPr>
          <w:rFonts w:ascii="Book Antiqua" w:eastAsia="Times New Roman" w:hAnsi="Book Antiqua"/>
          <w:sz w:val="23"/>
          <w:szCs w:val="23"/>
        </w:rPr>
      </w:pPr>
      <w:r w:rsidRPr="00323BB6">
        <w:rPr>
          <w:rFonts w:ascii="Book Antiqua" w:eastAsia="Times New Roman" w:hAnsi="Book Antiqua"/>
          <w:sz w:val="23"/>
          <w:szCs w:val="23"/>
        </w:rPr>
        <w:t xml:space="preserve">D. The Town Board shall be responsible for the installation, operation, maintenance, placing and supervision of the parking kiosk within the Town. The Town Board, by resolution, may assign this responsibility to the Hudson Valley Rail Trail, Inc., a 501(c)(3) corporation, which oversees the Hudson Valley Rail Trail within the Town. </w:t>
      </w:r>
    </w:p>
    <w:p w14:paraId="2FC8F419" w14:textId="77777777" w:rsidR="00323BB6" w:rsidRPr="00323BB6" w:rsidRDefault="00323BB6" w:rsidP="00323BB6">
      <w:pPr>
        <w:widowControl/>
        <w:spacing w:line="276" w:lineRule="auto"/>
        <w:rPr>
          <w:rFonts w:ascii="Book Antiqua" w:eastAsia="Times New Roman" w:hAnsi="Book Antiqua"/>
          <w:sz w:val="23"/>
          <w:szCs w:val="23"/>
        </w:rPr>
      </w:pPr>
    </w:p>
    <w:p w14:paraId="4B49240B" w14:textId="77777777" w:rsidR="00323BB6" w:rsidRPr="00323BB6" w:rsidRDefault="00323BB6" w:rsidP="00323BB6">
      <w:pPr>
        <w:widowControl/>
        <w:spacing w:line="276" w:lineRule="auto"/>
        <w:rPr>
          <w:rFonts w:ascii="Book Antiqua" w:eastAsia="Times New Roman" w:hAnsi="Book Antiqua"/>
          <w:sz w:val="23"/>
          <w:szCs w:val="23"/>
        </w:rPr>
      </w:pPr>
      <w:r w:rsidRPr="00323BB6">
        <w:rPr>
          <w:rFonts w:ascii="Book Antiqua" w:eastAsia="Times New Roman" w:hAnsi="Book Antiqua"/>
          <w:sz w:val="23"/>
          <w:szCs w:val="23"/>
        </w:rPr>
        <w:t xml:space="preserve">E. INSTALLATION. </w:t>
      </w:r>
    </w:p>
    <w:p w14:paraId="4FF8A657" w14:textId="77777777" w:rsidR="00323BB6" w:rsidRPr="00323BB6" w:rsidRDefault="00323BB6" w:rsidP="00323BB6">
      <w:pPr>
        <w:widowControl/>
        <w:numPr>
          <w:ilvl w:val="0"/>
          <w:numId w:val="19"/>
        </w:numPr>
        <w:spacing w:after="200" w:line="276" w:lineRule="auto"/>
        <w:ind w:left="1170"/>
        <w:rPr>
          <w:rFonts w:ascii="Book Antiqua" w:eastAsia="Times New Roman" w:hAnsi="Book Antiqua"/>
          <w:sz w:val="23"/>
          <w:szCs w:val="23"/>
        </w:rPr>
      </w:pPr>
      <w:r w:rsidRPr="00323BB6">
        <w:rPr>
          <w:rFonts w:ascii="Book Antiqua" w:eastAsia="Times New Roman" w:hAnsi="Book Antiqua"/>
          <w:sz w:val="23"/>
          <w:szCs w:val="23"/>
        </w:rPr>
        <w:t>Pavement markings shall be applied where practicable outlining parking spaces in the paid parking zones established in this article.</w:t>
      </w:r>
    </w:p>
    <w:p w14:paraId="05BFC8E5" w14:textId="23DEEB28" w:rsidR="00323BB6" w:rsidRPr="00A93D5F" w:rsidRDefault="00323BB6" w:rsidP="00A93D5F">
      <w:pPr>
        <w:widowControl/>
        <w:numPr>
          <w:ilvl w:val="0"/>
          <w:numId w:val="19"/>
        </w:numPr>
        <w:spacing w:after="200" w:line="276" w:lineRule="auto"/>
        <w:ind w:left="1170"/>
        <w:rPr>
          <w:rFonts w:ascii="Book Antiqua" w:eastAsia="Times New Roman" w:hAnsi="Book Antiqua"/>
          <w:sz w:val="23"/>
          <w:szCs w:val="23"/>
        </w:rPr>
      </w:pPr>
      <w:r w:rsidRPr="00323BB6">
        <w:rPr>
          <w:rFonts w:ascii="Book Antiqua" w:eastAsia="Times New Roman" w:hAnsi="Book Antiqua"/>
          <w:sz w:val="23"/>
          <w:szCs w:val="23"/>
        </w:rPr>
        <w:t>Signage shall be clearly visible, notifying members of the public of the location of the kiosk and the procedure to pay the parking fees by remote device (phone, tablet, etc.)</w:t>
      </w:r>
    </w:p>
    <w:p w14:paraId="298AB0DD" w14:textId="77777777" w:rsidR="00323BB6" w:rsidRPr="00323BB6" w:rsidRDefault="00323BB6" w:rsidP="00323BB6">
      <w:pPr>
        <w:widowControl/>
        <w:spacing w:line="276" w:lineRule="auto"/>
        <w:rPr>
          <w:rFonts w:ascii="Book Antiqua" w:eastAsia="Times New Roman" w:hAnsi="Book Antiqua"/>
          <w:sz w:val="23"/>
          <w:szCs w:val="23"/>
        </w:rPr>
      </w:pPr>
      <w:r w:rsidRPr="00323BB6">
        <w:rPr>
          <w:rFonts w:ascii="Book Antiqua" w:eastAsia="Times New Roman" w:hAnsi="Book Antiqua"/>
          <w:sz w:val="23"/>
          <w:szCs w:val="23"/>
        </w:rPr>
        <w:t>F. OPERATION.</w:t>
      </w:r>
    </w:p>
    <w:p w14:paraId="1F2C8804" w14:textId="596749F2" w:rsidR="00323BB6" w:rsidRPr="002D0F00" w:rsidRDefault="00323BB6" w:rsidP="002D0F00">
      <w:pPr>
        <w:widowControl/>
        <w:numPr>
          <w:ilvl w:val="0"/>
          <w:numId w:val="20"/>
        </w:numPr>
        <w:spacing w:after="200" w:line="276" w:lineRule="auto"/>
        <w:rPr>
          <w:rFonts w:ascii="Book Antiqua" w:eastAsia="Times New Roman" w:hAnsi="Book Antiqua"/>
          <w:sz w:val="23"/>
          <w:szCs w:val="23"/>
        </w:rPr>
      </w:pPr>
      <w:r w:rsidRPr="00323BB6">
        <w:rPr>
          <w:rFonts w:ascii="Book Antiqua" w:eastAsia="Times New Roman" w:hAnsi="Book Antiqua"/>
          <w:sz w:val="23"/>
          <w:szCs w:val="23"/>
        </w:rPr>
        <w:t xml:space="preserve">Upon paying the requisite fee, each motorist shall be notified by remote device or written receipt of the duration of their parking privilege, pursuant to the fee paid. </w:t>
      </w:r>
    </w:p>
    <w:p w14:paraId="0A6ABE4C" w14:textId="77777777" w:rsidR="00323BB6" w:rsidRPr="00323BB6" w:rsidRDefault="00323BB6" w:rsidP="00323BB6">
      <w:pPr>
        <w:widowControl/>
        <w:spacing w:line="276" w:lineRule="auto"/>
        <w:rPr>
          <w:rFonts w:ascii="Book Antiqua" w:eastAsia="Times New Roman" w:hAnsi="Book Antiqua"/>
          <w:sz w:val="23"/>
          <w:szCs w:val="23"/>
        </w:rPr>
      </w:pPr>
      <w:r w:rsidRPr="00323BB6">
        <w:rPr>
          <w:rFonts w:ascii="Book Antiqua" w:eastAsia="Times New Roman" w:hAnsi="Book Antiqua"/>
          <w:sz w:val="23"/>
          <w:szCs w:val="23"/>
        </w:rPr>
        <w:t xml:space="preserve">G. HANDICAPPED PARKING SPACES. </w:t>
      </w:r>
    </w:p>
    <w:p w14:paraId="3C132FF8" w14:textId="77777777" w:rsidR="00323BB6" w:rsidRPr="00323BB6" w:rsidRDefault="00323BB6" w:rsidP="00323BB6">
      <w:pPr>
        <w:widowControl/>
        <w:numPr>
          <w:ilvl w:val="0"/>
          <w:numId w:val="21"/>
        </w:numPr>
        <w:spacing w:after="200" w:line="276" w:lineRule="auto"/>
        <w:rPr>
          <w:rFonts w:ascii="Book Antiqua" w:eastAsia="Times New Roman" w:hAnsi="Book Antiqua"/>
          <w:sz w:val="23"/>
          <w:szCs w:val="23"/>
        </w:rPr>
      </w:pPr>
      <w:r w:rsidRPr="00323BB6">
        <w:rPr>
          <w:rFonts w:ascii="Book Antiqua" w:eastAsia="Times New Roman" w:hAnsi="Book Antiqua"/>
          <w:sz w:val="23"/>
          <w:szCs w:val="23"/>
        </w:rPr>
        <w:t xml:space="preserve">The Town Board may, by resolution, designate that certain spaces in the Paid Parking Zones established in this article shall be reserved for vehicles bearing a permit issued under section 1203-A, subdivision 1 of the Vehicle and Traffic Law of the State of New York. </w:t>
      </w:r>
    </w:p>
    <w:p w14:paraId="47240613" w14:textId="77777777" w:rsidR="00323BB6" w:rsidRPr="00323BB6" w:rsidRDefault="00323BB6" w:rsidP="00323BB6">
      <w:pPr>
        <w:widowControl/>
        <w:numPr>
          <w:ilvl w:val="0"/>
          <w:numId w:val="21"/>
        </w:numPr>
        <w:spacing w:after="200" w:line="276" w:lineRule="auto"/>
        <w:rPr>
          <w:rFonts w:ascii="Book Antiqua" w:eastAsia="Times New Roman" w:hAnsi="Book Antiqua"/>
          <w:sz w:val="23"/>
          <w:szCs w:val="23"/>
        </w:rPr>
      </w:pPr>
      <w:r w:rsidRPr="00323BB6">
        <w:rPr>
          <w:rFonts w:ascii="Book Antiqua" w:eastAsia="Times New Roman" w:hAnsi="Book Antiqua"/>
          <w:sz w:val="23"/>
          <w:szCs w:val="23"/>
        </w:rPr>
        <w:t xml:space="preserve">No vehicle shall park at a designated handicapped parking space unless the vehicle bears such permit and is being used for the transportation of a severely handicapped or disabled person. </w:t>
      </w:r>
    </w:p>
    <w:p w14:paraId="3186F021" w14:textId="7C478AD6" w:rsidR="00323BB6" w:rsidRPr="002D0F00" w:rsidRDefault="00323BB6" w:rsidP="00323BB6">
      <w:pPr>
        <w:widowControl/>
        <w:numPr>
          <w:ilvl w:val="0"/>
          <w:numId w:val="21"/>
        </w:numPr>
        <w:spacing w:after="200" w:line="276" w:lineRule="auto"/>
        <w:rPr>
          <w:rFonts w:ascii="Book Antiqua" w:eastAsia="Times New Roman" w:hAnsi="Book Antiqua"/>
          <w:sz w:val="23"/>
          <w:szCs w:val="23"/>
        </w:rPr>
      </w:pPr>
      <w:r w:rsidRPr="00323BB6">
        <w:rPr>
          <w:rFonts w:ascii="Book Antiqua" w:eastAsia="Times New Roman" w:hAnsi="Book Antiqua"/>
          <w:sz w:val="23"/>
          <w:szCs w:val="23"/>
        </w:rPr>
        <w:t>The Town Board shall direct that there shall be clear signage advising the public that each spot so designated to be reserved for handicapped parking only by the Town Board shall contain the symbol adopted by the Commissioner of Motor Vehicles to designate a handicapped use facility.</w:t>
      </w:r>
    </w:p>
    <w:p w14:paraId="20B6E8A6" w14:textId="77777777" w:rsidR="00323BB6" w:rsidRPr="00323BB6" w:rsidRDefault="00323BB6" w:rsidP="00323BB6">
      <w:pPr>
        <w:widowControl/>
        <w:spacing w:line="276" w:lineRule="auto"/>
        <w:rPr>
          <w:rFonts w:ascii="Book Antiqua" w:eastAsia="Times New Roman" w:hAnsi="Book Antiqua"/>
          <w:sz w:val="23"/>
          <w:szCs w:val="23"/>
        </w:rPr>
      </w:pPr>
      <w:r w:rsidRPr="00323BB6">
        <w:rPr>
          <w:rFonts w:ascii="Book Antiqua" w:eastAsia="Times New Roman" w:hAnsi="Book Antiqua"/>
          <w:sz w:val="23"/>
          <w:szCs w:val="23"/>
        </w:rPr>
        <w:t xml:space="preserve">H. WAIVER OF REGULATIONS. The Town Board may, by resolution, waive enforcement of the parking fees for special events, holidays or as the Town Board may see fit. </w:t>
      </w:r>
    </w:p>
    <w:p w14:paraId="2407E6CC" w14:textId="77777777" w:rsidR="00323BB6" w:rsidRPr="00323BB6" w:rsidRDefault="00323BB6" w:rsidP="00323BB6">
      <w:pPr>
        <w:widowControl/>
        <w:spacing w:line="276" w:lineRule="auto"/>
        <w:rPr>
          <w:rFonts w:ascii="Book Antiqua" w:eastAsia="Times New Roman" w:hAnsi="Book Antiqua"/>
          <w:sz w:val="23"/>
          <w:szCs w:val="23"/>
        </w:rPr>
      </w:pPr>
    </w:p>
    <w:p w14:paraId="5E2DE651" w14:textId="77777777" w:rsidR="00323BB6" w:rsidRPr="00323BB6" w:rsidRDefault="00323BB6" w:rsidP="00323BB6">
      <w:pPr>
        <w:widowControl/>
        <w:spacing w:line="276" w:lineRule="auto"/>
        <w:rPr>
          <w:rFonts w:ascii="Book Antiqua" w:eastAsia="Times New Roman" w:hAnsi="Book Antiqua"/>
          <w:sz w:val="23"/>
          <w:szCs w:val="23"/>
        </w:rPr>
      </w:pPr>
      <w:r w:rsidRPr="00323BB6">
        <w:rPr>
          <w:rFonts w:ascii="Book Antiqua" w:eastAsia="Times New Roman" w:hAnsi="Book Antiqua"/>
          <w:sz w:val="23"/>
          <w:szCs w:val="23"/>
        </w:rPr>
        <w:t xml:space="preserve">I. FEES; PENALTIES FOR OFFENSES. </w:t>
      </w:r>
    </w:p>
    <w:p w14:paraId="21E992D6" w14:textId="77777777" w:rsidR="00323BB6" w:rsidRPr="00323BB6" w:rsidRDefault="00323BB6" w:rsidP="00323BB6">
      <w:pPr>
        <w:widowControl/>
        <w:numPr>
          <w:ilvl w:val="0"/>
          <w:numId w:val="22"/>
        </w:numPr>
        <w:spacing w:after="200" w:line="276" w:lineRule="auto"/>
        <w:rPr>
          <w:rFonts w:ascii="Book Antiqua" w:eastAsia="Times New Roman" w:hAnsi="Book Antiqua"/>
          <w:sz w:val="23"/>
          <w:szCs w:val="23"/>
        </w:rPr>
      </w:pPr>
      <w:r w:rsidRPr="00323BB6">
        <w:rPr>
          <w:rFonts w:ascii="Book Antiqua" w:eastAsia="Times New Roman" w:hAnsi="Book Antiqua"/>
          <w:sz w:val="23"/>
          <w:szCs w:val="23"/>
        </w:rPr>
        <w:t xml:space="preserve">Deposit of Fee Required: </w:t>
      </w:r>
    </w:p>
    <w:p w14:paraId="18B2D451" w14:textId="77777777" w:rsidR="00323BB6" w:rsidRPr="00323BB6" w:rsidRDefault="00323BB6" w:rsidP="00323BB6">
      <w:pPr>
        <w:widowControl/>
        <w:numPr>
          <w:ilvl w:val="1"/>
          <w:numId w:val="22"/>
        </w:numPr>
        <w:spacing w:after="200" w:line="276" w:lineRule="auto"/>
        <w:rPr>
          <w:rFonts w:ascii="Book Antiqua" w:eastAsia="Times New Roman" w:hAnsi="Book Antiqua"/>
          <w:sz w:val="23"/>
          <w:szCs w:val="23"/>
        </w:rPr>
      </w:pPr>
      <w:r w:rsidRPr="00323BB6">
        <w:rPr>
          <w:rFonts w:ascii="Book Antiqua" w:eastAsia="Times New Roman" w:hAnsi="Book Antiqua"/>
          <w:sz w:val="23"/>
          <w:szCs w:val="23"/>
        </w:rPr>
        <w:t>No person shall park a vehicle in a parking space in a paid parking zone unless the appropriate fee is immediately deposited in the kiosk or by remote device.</w:t>
      </w:r>
    </w:p>
    <w:p w14:paraId="1F87E039" w14:textId="77777777" w:rsidR="00323BB6" w:rsidRPr="00323BB6" w:rsidRDefault="00323BB6" w:rsidP="00323BB6">
      <w:pPr>
        <w:widowControl/>
        <w:spacing w:line="276" w:lineRule="auto"/>
        <w:ind w:left="1800"/>
        <w:rPr>
          <w:rFonts w:ascii="Book Antiqua" w:eastAsia="Times New Roman" w:hAnsi="Book Antiqua"/>
          <w:sz w:val="23"/>
          <w:szCs w:val="23"/>
        </w:rPr>
      </w:pPr>
    </w:p>
    <w:p w14:paraId="4EFC557B" w14:textId="0CDF7EB7" w:rsidR="00323BB6" w:rsidRPr="002D0F00" w:rsidRDefault="00323BB6" w:rsidP="002D0F00">
      <w:pPr>
        <w:widowControl/>
        <w:numPr>
          <w:ilvl w:val="1"/>
          <w:numId w:val="22"/>
        </w:numPr>
        <w:spacing w:after="200" w:line="276" w:lineRule="auto"/>
        <w:rPr>
          <w:rFonts w:ascii="Book Antiqua" w:eastAsia="Times New Roman" w:hAnsi="Book Antiqua"/>
          <w:sz w:val="23"/>
          <w:szCs w:val="23"/>
        </w:rPr>
      </w:pPr>
      <w:r w:rsidRPr="00323BB6">
        <w:rPr>
          <w:rFonts w:ascii="Book Antiqua" w:eastAsia="Times New Roman" w:hAnsi="Book Antiqua"/>
          <w:sz w:val="23"/>
          <w:szCs w:val="23"/>
        </w:rPr>
        <w:lastRenderedPageBreak/>
        <w:t xml:space="preserve">No person shall park a vehicle in a parking space in any paid parking zone after the expiration of the </w:t>
      </w:r>
      <w:proofErr w:type="gramStart"/>
      <w:r w:rsidRPr="00323BB6">
        <w:rPr>
          <w:rFonts w:ascii="Book Antiqua" w:eastAsia="Times New Roman" w:hAnsi="Book Antiqua"/>
          <w:sz w:val="23"/>
          <w:szCs w:val="23"/>
        </w:rPr>
        <w:t>time period</w:t>
      </w:r>
      <w:proofErr w:type="gramEnd"/>
      <w:r w:rsidRPr="00323BB6">
        <w:rPr>
          <w:rFonts w:ascii="Book Antiqua" w:eastAsia="Times New Roman" w:hAnsi="Book Antiqua"/>
          <w:sz w:val="23"/>
          <w:szCs w:val="23"/>
        </w:rPr>
        <w:t xml:space="preserve"> associated with the deposit of fees. </w:t>
      </w:r>
    </w:p>
    <w:p w14:paraId="564CB17C" w14:textId="4CF34844" w:rsidR="00323BB6" w:rsidRPr="002D0F00" w:rsidRDefault="00323BB6" w:rsidP="002D0F00">
      <w:pPr>
        <w:widowControl/>
        <w:numPr>
          <w:ilvl w:val="0"/>
          <w:numId w:val="22"/>
        </w:numPr>
        <w:spacing w:after="200" w:line="276" w:lineRule="auto"/>
        <w:rPr>
          <w:rFonts w:ascii="Book Antiqua" w:eastAsia="Times New Roman" w:hAnsi="Book Antiqua"/>
          <w:sz w:val="23"/>
          <w:szCs w:val="23"/>
        </w:rPr>
      </w:pPr>
      <w:r w:rsidRPr="00323BB6">
        <w:rPr>
          <w:rFonts w:ascii="Book Antiqua" w:eastAsia="Times New Roman" w:hAnsi="Book Antiqua"/>
          <w:sz w:val="23"/>
          <w:szCs w:val="23"/>
        </w:rPr>
        <w:t xml:space="preserve">Parking Within Designated Space: No person shall park any vehicle across any line or marking designated as a parking space in a parking meter zone or to park said vehicle not wholly within such parking space as designated by said lines or markings. </w:t>
      </w:r>
    </w:p>
    <w:p w14:paraId="12B763C6" w14:textId="4E6E4AE2" w:rsidR="00323BB6" w:rsidRPr="002D0F00" w:rsidRDefault="00323BB6" w:rsidP="002D0F00">
      <w:pPr>
        <w:widowControl/>
        <w:numPr>
          <w:ilvl w:val="0"/>
          <w:numId w:val="22"/>
        </w:numPr>
        <w:spacing w:after="200" w:line="276" w:lineRule="auto"/>
        <w:rPr>
          <w:rFonts w:ascii="Book Antiqua" w:eastAsia="Times New Roman" w:hAnsi="Book Antiqua"/>
          <w:sz w:val="23"/>
          <w:szCs w:val="23"/>
        </w:rPr>
      </w:pPr>
      <w:r w:rsidRPr="00323BB6">
        <w:rPr>
          <w:rFonts w:ascii="Book Antiqua" w:eastAsia="Times New Roman" w:hAnsi="Book Antiqua"/>
          <w:sz w:val="23"/>
          <w:szCs w:val="23"/>
        </w:rPr>
        <w:t>No Parking Zone: No person shall park a vehicle in a No Parking zone except in compliance with the direction of a police officer.</w:t>
      </w:r>
    </w:p>
    <w:p w14:paraId="38411359" w14:textId="011E495B" w:rsidR="00323BB6" w:rsidRPr="002D0F00" w:rsidRDefault="00323BB6" w:rsidP="002D0F00">
      <w:pPr>
        <w:widowControl/>
        <w:numPr>
          <w:ilvl w:val="0"/>
          <w:numId w:val="22"/>
        </w:numPr>
        <w:spacing w:after="200" w:line="276" w:lineRule="auto"/>
        <w:rPr>
          <w:rFonts w:ascii="Book Antiqua" w:eastAsia="Times New Roman" w:hAnsi="Book Antiqua"/>
          <w:sz w:val="23"/>
          <w:szCs w:val="23"/>
        </w:rPr>
      </w:pPr>
      <w:r w:rsidRPr="00323BB6">
        <w:rPr>
          <w:rFonts w:ascii="Book Antiqua" w:eastAsia="Times New Roman" w:hAnsi="Book Antiqua"/>
          <w:sz w:val="23"/>
          <w:szCs w:val="23"/>
        </w:rPr>
        <w:t xml:space="preserve">Kiosk Tampering: It shall be unlawful for any person to deface, tamper with, damage or willfully destroy or impair the use of any parking kiosk installed under the authority of this chapter. </w:t>
      </w:r>
    </w:p>
    <w:p w14:paraId="398B0805" w14:textId="2156E6D0" w:rsidR="00323BB6" w:rsidRPr="002D0F00" w:rsidRDefault="00323BB6" w:rsidP="002D0F00">
      <w:pPr>
        <w:widowControl/>
        <w:numPr>
          <w:ilvl w:val="0"/>
          <w:numId w:val="22"/>
        </w:numPr>
        <w:spacing w:after="200" w:line="276" w:lineRule="auto"/>
        <w:rPr>
          <w:rFonts w:ascii="Book Antiqua" w:eastAsia="Times New Roman" w:hAnsi="Book Antiqua"/>
          <w:sz w:val="23"/>
          <w:szCs w:val="23"/>
        </w:rPr>
      </w:pPr>
      <w:r w:rsidRPr="00323BB6">
        <w:rPr>
          <w:rFonts w:ascii="Book Antiqua" w:eastAsia="Times New Roman" w:hAnsi="Book Antiqua"/>
          <w:sz w:val="23"/>
          <w:szCs w:val="23"/>
        </w:rPr>
        <w:t xml:space="preserve">Notice Of Violation </w:t>
      </w:r>
      <w:proofErr w:type="gramStart"/>
      <w:r w:rsidRPr="00323BB6">
        <w:rPr>
          <w:rFonts w:ascii="Book Antiqua" w:eastAsia="Times New Roman" w:hAnsi="Book Antiqua"/>
          <w:sz w:val="23"/>
          <w:szCs w:val="23"/>
        </w:rPr>
        <w:t>In</w:t>
      </w:r>
      <w:proofErr w:type="gramEnd"/>
      <w:r w:rsidRPr="00323BB6">
        <w:rPr>
          <w:rFonts w:ascii="Book Antiqua" w:eastAsia="Times New Roman" w:hAnsi="Book Antiqua"/>
          <w:sz w:val="23"/>
          <w:szCs w:val="23"/>
        </w:rPr>
        <w:t xml:space="preserve"> Paid Parking Zone: A person charged with the enforcement of this article shall attach to any vehicle violating this article a notice to the owner or operator thereof that such vehicle has been parked in violation of a provision of this article and instructing the owner or operator on the procedure for paying the requisite fee/civil penalty.</w:t>
      </w:r>
    </w:p>
    <w:p w14:paraId="3D9BEA30" w14:textId="1E382450" w:rsidR="00323BB6" w:rsidRPr="002D0F00" w:rsidRDefault="00323BB6" w:rsidP="002D0F00">
      <w:pPr>
        <w:widowControl/>
        <w:numPr>
          <w:ilvl w:val="0"/>
          <w:numId w:val="22"/>
        </w:numPr>
        <w:spacing w:after="200" w:line="276" w:lineRule="auto"/>
        <w:rPr>
          <w:rFonts w:ascii="Book Antiqua" w:eastAsia="Times New Roman" w:hAnsi="Book Antiqua"/>
          <w:sz w:val="23"/>
          <w:szCs w:val="23"/>
        </w:rPr>
      </w:pPr>
      <w:r w:rsidRPr="00323BB6">
        <w:rPr>
          <w:rFonts w:ascii="Book Antiqua" w:eastAsia="Times New Roman" w:hAnsi="Book Antiqua"/>
          <w:sz w:val="23"/>
          <w:szCs w:val="23"/>
        </w:rPr>
        <w:t xml:space="preserve">Payment Of Civil Penalty: The owner or operator of a vehicle charged with violating any section of this chapter must pay remotely or to the Town </w:t>
      </w:r>
      <w:proofErr w:type="gramStart"/>
      <w:r w:rsidRPr="00323BB6">
        <w:rPr>
          <w:rFonts w:ascii="Book Antiqua" w:eastAsia="Times New Roman" w:hAnsi="Book Antiqua"/>
          <w:sz w:val="23"/>
          <w:szCs w:val="23"/>
        </w:rPr>
        <w:t>Clerk’s  Office</w:t>
      </w:r>
      <w:proofErr w:type="gramEnd"/>
      <w:r w:rsidRPr="00323BB6">
        <w:rPr>
          <w:rFonts w:ascii="Book Antiqua" w:eastAsia="Times New Roman" w:hAnsi="Book Antiqua"/>
          <w:sz w:val="23"/>
          <w:szCs w:val="23"/>
        </w:rPr>
        <w:t xml:space="preserve"> the sum set annually by resolution of the Town Board as a penalty for and in full satisfaction of each violation. The failure of such owner or operator to make such payment shall subject the operator or owner to the additional penalty set annually by resolution of the Town Board, and to an additional administration/collection charge set annually by resolution of the Town Board.</w:t>
      </w:r>
    </w:p>
    <w:p w14:paraId="7C4AED2B" w14:textId="43FFB26E" w:rsidR="00323BB6" w:rsidRPr="002D0F00" w:rsidRDefault="00323BB6" w:rsidP="00323BB6">
      <w:pPr>
        <w:widowControl/>
        <w:numPr>
          <w:ilvl w:val="0"/>
          <w:numId w:val="22"/>
        </w:numPr>
        <w:spacing w:after="200" w:line="276" w:lineRule="auto"/>
        <w:rPr>
          <w:rFonts w:ascii="Book Antiqua" w:eastAsia="Times New Roman" w:hAnsi="Book Antiqua"/>
          <w:sz w:val="23"/>
          <w:szCs w:val="23"/>
        </w:rPr>
      </w:pPr>
      <w:r w:rsidRPr="00323BB6">
        <w:rPr>
          <w:rFonts w:ascii="Book Antiqua" w:eastAsia="Times New Roman" w:hAnsi="Book Antiqua"/>
          <w:sz w:val="23"/>
          <w:szCs w:val="23"/>
        </w:rPr>
        <w:t xml:space="preserve">Continuing Violation: Each hour interval that a vehicle is parked at a paid parking zone without paying the requisite fee or after the expiration of the </w:t>
      </w:r>
      <w:proofErr w:type="gramStart"/>
      <w:r w:rsidRPr="00323BB6">
        <w:rPr>
          <w:rFonts w:ascii="Book Antiqua" w:eastAsia="Times New Roman" w:hAnsi="Book Antiqua"/>
          <w:sz w:val="23"/>
          <w:szCs w:val="23"/>
        </w:rPr>
        <w:t>time period</w:t>
      </w:r>
      <w:proofErr w:type="gramEnd"/>
      <w:r w:rsidRPr="00323BB6">
        <w:rPr>
          <w:rFonts w:ascii="Book Antiqua" w:eastAsia="Times New Roman" w:hAnsi="Book Antiqua"/>
          <w:sz w:val="23"/>
          <w:szCs w:val="23"/>
        </w:rPr>
        <w:t xml:space="preserve"> for which any fee was paid shall be deemed a separate violation.</w:t>
      </w:r>
    </w:p>
    <w:p w14:paraId="61798786" w14:textId="77777777" w:rsidR="00323BB6" w:rsidRPr="00323BB6" w:rsidRDefault="00323BB6" w:rsidP="00323BB6">
      <w:pPr>
        <w:keepNext/>
        <w:widowControl/>
        <w:spacing w:line="276" w:lineRule="auto"/>
        <w:outlineLvl w:val="1"/>
        <w:rPr>
          <w:rFonts w:ascii="Book Antiqua" w:eastAsia="Times New Roman" w:hAnsi="Book Antiqua"/>
          <w:sz w:val="23"/>
          <w:szCs w:val="23"/>
          <w:u w:val="single"/>
        </w:rPr>
      </w:pPr>
      <w:r w:rsidRPr="00323BB6">
        <w:rPr>
          <w:rFonts w:ascii="Book Antiqua" w:eastAsia="Times New Roman" w:hAnsi="Book Antiqua"/>
          <w:sz w:val="23"/>
          <w:szCs w:val="23"/>
          <w:u w:val="single"/>
        </w:rPr>
        <w:t>Section 2. Severability</w:t>
      </w:r>
    </w:p>
    <w:p w14:paraId="0E511818" w14:textId="77777777" w:rsidR="00323BB6" w:rsidRPr="00323BB6" w:rsidRDefault="00323BB6" w:rsidP="00323BB6">
      <w:pPr>
        <w:widowControl/>
        <w:spacing w:line="276" w:lineRule="auto"/>
        <w:rPr>
          <w:rFonts w:ascii="Book Antiqua" w:eastAsia="Times New Roman" w:hAnsi="Book Antiqua"/>
          <w:sz w:val="23"/>
          <w:szCs w:val="23"/>
        </w:rPr>
      </w:pPr>
      <w:r w:rsidRPr="00323BB6">
        <w:rPr>
          <w:rFonts w:ascii="Book Antiqua" w:eastAsia="Times New Roman" w:hAnsi="Book Antiqua"/>
          <w:sz w:val="23"/>
          <w:szCs w:val="23"/>
        </w:rPr>
        <w:t>If any part or provision of this Local Law or the application thereof to any person or</w:t>
      </w:r>
    </w:p>
    <w:p w14:paraId="58160039" w14:textId="77777777" w:rsidR="00323BB6" w:rsidRPr="00323BB6" w:rsidRDefault="00323BB6" w:rsidP="00323BB6">
      <w:pPr>
        <w:widowControl/>
        <w:spacing w:line="276" w:lineRule="auto"/>
        <w:rPr>
          <w:rFonts w:ascii="Book Antiqua" w:eastAsia="Times New Roman" w:hAnsi="Book Antiqua"/>
          <w:sz w:val="23"/>
          <w:szCs w:val="23"/>
        </w:rPr>
      </w:pPr>
      <w:r w:rsidRPr="00323BB6">
        <w:rPr>
          <w:rFonts w:ascii="Book Antiqua" w:eastAsia="Times New Roman" w:hAnsi="Book Antiqua"/>
          <w:sz w:val="23"/>
          <w:szCs w:val="23"/>
        </w:rPr>
        <w:t>circumstance be adjudged invalid by any court of competent jurisdiction, such judgment shall be confined in its operation to the part or provision or application directly involved in the controversy in which such judgment shall have been rendered and shall not affect or impair the validity of the remainder of this Local Law or the application thereof to other persons or circumstances, and the Town Board of Town of Lloyd hereby declares that it would have passed this Local Law or the remainder thereof had such invalid application or invalid provision been apparent.</w:t>
      </w:r>
    </w:p>
    <w:p w14:paraId="5F136AB0" w14:textId="77777777" w:rsidR="00323BB6" w:rsidRPr="00323BB6" w:rsidRDefault="00323BB6" w:rsidP="00323BB6">
      <w:pPr>
        <w:widowControl/>
        <w:spacing w:line="276" w:lineRule="auto"/>
        <w:rPr>
          <w:rFonts w:ascii="Book Antiqua" w:eastAsia="Times New Roman" w:hAnsi="Book Antiqua"/>
          <w:sz w:val="23"/>
          <w:szCs w:val="23"/>
        </w:rPr>
      </w:pPr>
    </w:p>
    <w:p w14:paraId="06F0D5EE" w14:textId="77777777" w:rsidR="00323BB6" w:rsidRPr="00323BB6" w:rsidRDefault="00323BB6" w:rsidP="00323BB6">
      <w:pPr>
        <w:widowControl/>
        <w:spacing w:line="276" w:lineRule="auto"/>
        <w:rPr>
          <w:rFonts w:ascii="Book Antiqua" w:eastAsia="Times New Roman" w:hAnsi="Book Antiqua"/>
          <w:sz w:val="23"/>
          <w:szCs w:val="23"/>
          <w:u w:val="single"/>
        </w:rPr>
      </w:pPr>
      <w:r w:rsidRPr="00323BB6">
        <w:rPr>
          <w:rFonts w:ascii="Book Antiqua" w:eastAsia="Times New Roman" w:hAnsi="Book Antiqua"/>
          <w:sz w:val="23"/>
          <w:szCs w:val="23"/>
          <w:u w:val="single"/>
        </w:rPr>
        <w:t>Section 3. Authority</w:t>
      </w:r>
    </w:p>
    <w:p w14:paraId="604BC5D4" w14:textId="77777777" w:rsidR="00323BB6" w:rsidRPr="00323BB6" w:rsidRDefault="00323BB6" w:rsidP="00323BB6">
      <w:pPr>
        <w:widowControl/>
        <w:spacing w:line="276" w:lineRule="auto"/>
        <w:rPr>
          <w:rFonts w:ascii="Book Antiqua" w:eastAsia="Times New Roman" w:hAnsi="Book Antiqua"/>
          <w:sz w:val="23"/>
          <w:szCs w:val="23"/>
        </w:rPr>
      </w:pPr>
      <w:r w:rsidRPr="00323BB6">
        <w:rPr>
          <w:rFonts w:ascii="Book Antiqua" w:eastAsia="Times New Roman" w:hAnsi="Book Antiqua"/>
          <w:sz w:val="23"/>
          <w:szCs w:val="23"/>
        </w:rPr>
        <w:t>This Local Law is enacted pursuant to the Municipal Home Rule Law. This Local Law shall supersede the provisions of Town Law to the extent it is inconsistent with the same, and to the extent permitted by the New York State Constitution, the Municipal Home Rule Law, or any other applicable statute.</w:t>
      </w:r>
    </w:p>
    <w:p w14:paraId="55F142F6" w14:textId="77777777" w:rsidR="00323BB6" w:rsidRPr="00323BB6" w:rsidRDefault="00323BB6" w:rsidP="00323BB6">
      <w:pPr>
        <w:widowControl/>
        <w:spacing w:line="276" w:lineRule="auto"/>
        <w:rPr>
          <w:rFonts w:ascii="Book Antiqua" w:eastAsia="Times New Roman" w:hAnsi="Book Antiqua"/>
          <w:sz w:val="23"/>
          <w:szCs w:val="23"/>
        </w:rPr>
      </w:pPr>
    </w:p>
    <w:p w14:paraId="23A2B541" w14:textId="77777777" w:rsidR="00323BB6" w:rsidRPr="00323BB6" w:rsidRDefault="00323BB6" w:rsidP="00323BB6">
      <w:pPr>
        <w:widowControl/>
        <w:spacing w:line="276" w:lineRule="auto"/>
        <w:rPr>
          <w:rFonts w:ascii="Book Antiqua" w:eastAsia="Times New Roman" w:hAnsi="Book Antiqua"/>
          <w:sz w:val="23"/>
          <w:szCs w:val="23"/>
          <w:u w:val="single"/>
        </w:rPr>
      </w:pPr>
      <w:r w:rsidRPr="00323BB6">
        <w:rPr>
          <w:rFonts w:ascii="Book Antiqua" w:eastAsia="Times New Roman" w:hAnsi="Book Antiqua"/>
          <w:sz w:val="23"/>
          <w:szCs w:val="23"/>
          <w:u w:val="single"/>
        </w:rPr>
        <w:t>Section 4. Effective Date</w:t>
      </w:r>
    </w:p>
    <w:p w14:paraId="341048F1" w14:textId="77777777" w:rsidR="00323BB6" w:rsidRPr="00323BB6" w:rsidRDefault="00323BB6" w:rsidP="00323BB6">
      <w:pPr>
        <w:widowControl/>
        <w:spacing w:line="276" w:lineRule="auto"/>
        <w:rPr>
          <w:rFonts w:ascii="Book Antiqua" w:eastAsia="Times New Roman" w:hAnsi="Book Antiqua"/>
          <w:sz w:val="23"/>
          <w:szCs w:val="23"/>
        </w:rPr>
      </w:pPr>
      <w:r w:rsidRPr="00323BB6">
        <w:rPr>
          <w:rFonts w:ascii="Book Antiqua" w:eastAsia="Times New Roman" w:hAnsi="Book Antiqua"/>
          <w:sz w:val="23"/>
          <w:szCs w:val="23"/>
        </w:rPr>
        <w:t>This law shall take effect upon filing with the New York State Secretary of State pursuant to the Municipal Home Rule Law.</w:t>
      </w:r>
    </w:p>
    <w:p w14:paraId="6FCB2695" w14:textId="77777777" w:rsidR="00323BB6" w:rsidRPr="00323BB6" w:rsidRDefault="00323BB6" w:rsidP="00323BB6">
      <w:pPr>
        <w:widowControl/>
        <w:spacing w:line="276" w:lineRule="auto"/>
        <w:rPr>
          <w:rFonts w:ascii="Book Antiqua" w:eastAsia="Times New Roman" w:hAnsi="Book Antiqua"/>
          <w:sz w:val="23"/>
          <w:szCs w:val="23"/>
        </w:rPr>
      </w:pPr>
    </w:p>
    <w:p w14:paraId="5F940495" w14:textId="77777777" w:rsidR="00323BB6" w:rsidRPr="00323BB6" w:rsidRDefault="00323BB6" w:rsidP="00323BB6">
      <w:pPr>
        <w:widowControl/>
        <w:spacing w:after="200" w:line="276" w:lineRule="auto"/>
        <w:contextualSpacing/>
        <w:rPr>
          <w:sz w:val="24"/>
          <w:szCs w:val="24"/>
        </w:rPr>
      </w:pPr>
    </w:p>
    <w:p w14:paraId="4C80BC0B" w14:textId="77777777" w:rsidR="00323BB6" w:rsidRPr="00323BB6" w:rsidRDefault="00323BB6" w:rsidP="00323BB6">
      <w:pPr>
        <w:widowControl/>
        <w:spacing w:after="200" w:line="276" w:lineRule="auto"/>
        <w:contextualSpacing/>
        <w:rPr>
          <w:sz w:val="24"/>
          <w:szCs w:val="24"/>
        </w:rPr>
      </w:pPr>
    </w:p>
    <w:p w14:paraId="01BACBC4" w14:textId="7FE37C5D" w:rsidR="00323BB6" w:rsidRDefault="00323BB6" w:rsidP="00BA0129">
      <w:pPr>
        <w:widowControl/>
        <w:numPr>
          <w:ilvl w:val="0"/>
          <w:numId w:val="15"/>
        </w:numPr>
        <w:rPr>
          <w:rFonts w:ascii="Times New Roman" w:hAnsi="Times New Roman"/>
          <w:sz w:val="24"/>
          <w:szCs w:val="24"/>
        </w:rPr>
      </w:pPr>
      <w:r w:rsidRPr="00323BB6">
        <w:rPr>
          <w:rFonts w:ascii="Times New Roman" w:hAnsi="Times New Roman"/>
          <w:b/>
          <w:bCs/>
          <w:sz w:val="24"/>
          <w:szCs w:val="24"/>
        </w:rPr>
        <w:lastRenderedPageBreak/>
        <w:t>RESOLUTION</w:t>
      </w:r>
      <w:r w:rsidRPr="00323BB6">
        <w:rPr>
          <w:rFonts w:ascii="Times New Roman" w:hAnsi="Times New Roman"/>
          <w:sz w:val="24"/>
          <w:szCs w:val="24"/>
        </w:rPr>
        <w:t xml:space="preserve"> </w:t>
      </w:r>
      <w:r w:rsidR="00A93D5F">
        <w:rPr>
          <w:rFonts w:ascii="Times New Roman" w:hAnsi="Times New Roman"/>
          <w:sz w:val="24"/>
          <w:szCs w:val="24"/>
        </w:rPr>
        <w:t xml:space="preserve">moved by Auchmoody, seconded by Fraino </w:t>
      </w:r>
      <w:r w:rsidRPr="00323BB6">
        <w:rPr>
          <w:rFonts w:ascii="Times New Roman" w:hAnsi="Times New Roman"/>
          <w:sz w:val="24"/>
          <w:szCs w:val="24"/>
        </w:rPr>
        <w:t>to accept the retirement of Thomas O. Marion from the Town of Lloyd Highway Department effective 12/29/23 upon his retirement, at the recommendation of Richard Klotz, Highway Superintendent.</w:t>
      </w:r>
    </w:p>
    <w:p w14:paraId="1B08F4C9" w14:textId="1CAC5B10" w:rsidR="00BA0129" w:rsidRDefault="00BA0129" w:rsidP="00BA0129">
      <w:pPr>
        <w:pStyle w:val="ListParagraph"/>
        <w:widowControl/>
        <w:ind w:left="720"/>
        <w:contextualSpacing/>
        <w:jc w:val="both"/>
        <w:rPr>
          <w:rFonts w:ascii="Times New Roman" w:hAnsi="Times New Roman"/>
          <w:sz w:val="24"/>
          <w:szCs w:val="24"/>
        </w:rPr>
      </w:pPr>
      <w:bookmarkStart w:id="2" w:name="_Hlk154496031"/>
      <w:r w:rsidRPr="00BA0129">
        <w:rPr>
          <w:rFonts w:ascii="Times New Roman" w:hAnsi="Times New Roman"/>
          <w:b/>
          <w:bCs/>
          <w:sz w:val="24"/>
          <w:szCs w:val="24"/>
        </w:rPr>
        <w:t>Roll Call</w:t>
      </w:r>
      <w:r w:rsidRPr="00BA0129">
        <w:rPr>
          <w:rFonts w:ascii="Times New Roman" w:hAnsi="Times New Roman"/>
          <w:sz w:val="24"/>
          <w:szCs w:val="24"/>
        </w:rPr>
        <w:t>: Fraino, aye; Plavchak, aye; Auchmoody, aye; Guerriero, aye; Mazzetti, aye</w:t>
      </w:r>
    </w:p>
    <w:bookmarkEnd w:id="2"/>
    <w:p w14:paraId="54AFB1D9" w14:textId="5BBE020F" w:rsidR="00BA0129" w:rsidRDefault="00004842" w:rsidP="00004842">
      <w:pPr>
        <w:pStyle w:val="ListParagraph"/>
        <w:widowControl/>
        <w:ind w:left="4320" w:firstLine="720"/>
        <w:contextualSpacing/>
        <w:jc w:val="both"/>
        <w:rPr>
          <w:rFonts w:ascii="Times New Roman" w:hAnsi="Times New Roman"/>
          <w:b/>
          <w:bCs/>
          <w:sz w:val="24"/>
          <w:szCs w:val="24"/>
        </w:rPr>
      </w:pPr>
      <w:r w:rsidRPr="00004842">
        <w:rPr>
          <w:rFonts w:ascii="Times New Roman" w:hAnsi="Times New Roman"/>
          <w:b/>
          <w:bCs/>
          <w:sz w:val="24"/>
          <w:szCs w:val="24"/>
        </w:rPr>
        <w:t>Five ayes carried</w:t>
      </w:r>
    </w:p>
    <w:p w14:paraId="01A76EA1" w14:textId="77777777" w:rsidR="00004842" w:rsidRPr="00004842" w:rsidRDefault="00004842" w:rsidP="00004842">
      <w:pPr>
        <w:pStyle w:val="ListParagraph"/>
        <w:widowControl/>
        <w:ind w:left="4320" w:firstLine="720"/>
        <w:contextualSpacing/>
        <w:jc w:val="both"/>
        <w:rPr>
          <w:rFonts w:ascii="Times New Roman" w:hAnsi="Times New Roman"/>
          <w:b/>
          <w:bCs/>
          <w:sz w:val="24"/>
          <w:szCs w:val="24"/>
        </w:rPr>
      </w:pPr>
    </w:p>
    <w:p w14:paraId="7627C28A" w14:textId="499C09A9" w:rsidR="00323BB6" w:rsidRDefault="00323BB6" w:rsidP="00004842">
      <w:pPr>
        <w:widowControl/>
        <w:numPr>
          <w:ilvl w:val="0"/>
          <w:numId w:val="15"/>
        </w:numPr>
        <w:rPr>
          <w:rFonts w:ascii="Times New Roman" w:hAnsi="Times New Roman"/>
          <w:sz w:val="24"/>
          <w:szCs w:val="24"/>
        </w:rPr>
      </w:pPr>
      <w:r w:rsidRPr="00323BB6">
        <w:rPr>
          <w:rFonts w:ascii="Times New Roman" w:hAnsi="Times New Roman"/>
          <w:b/>
          <w:bCs/>
          <w:sz w:val="24"/>
          <w:szCs w:val="24"/>
        </w:rPr>
        <w:t>RESOLUTION</w:t>
      </w:r>
      <w:r w:rsidRPr="00323BB6">
        <w:rPr>
          <w:rFonts w:ascii="Times New Roman" w:hAnsi="Times New Roman"/>
          <w:sz w:val="24"/>
          <w:szCs w:val="24"/>
        </w:rPr>
        <w:t xml:space="preserve"> </w:t>
      </w:r>
      <w:r w:rsidR="00004842">
        <w:rPr>
          <w:rFonts w:ascii="Times New Roman" w:hAnsi="Times New Roman"/>
          <w:sz w:val="24"/>
          <w:szCs w:val="24"/>
        </w:rPr>
        <w:t xml:space="preserve">moved by Fraino, seconded by Auchmoody </w:t>
      </w:r>
      <w:r w:rsidRPr="00323BB6">
        <w:rPr>
          <w:rFonts w:ascii="Times New Roman" w:hAnsi="Times New Roman"/>
          <w:sz w:val="24"/>
          <w:szCs w:val="24"/>
        </w:rPr>
        <w:t xml:space="preserve">to accept the retirement of Eugene C. Roosa, Jr. from the Town of Lloyd Highway Department effective 12/29/23 upon his retirement, at the recommendation of Richard Klotz, Highway Superintendent. </w:t>
      </w:r>
    </w:p>
    <w:p w14:paraId="41CD3085" w14:textId="17D4B176" w:rsidR="00236105" w:rsidRPr="00236105" w:rsidRDefault="00236105" w:rsidP="00004842">
      <w:pPr>
        <w:pStyle w:val="ListParagraph"/>
        <w:widowControl/>
        <w:ind w:left="720"/>
        <w:contextualSpacing/>
        <w:jc w:val="both"/>
        <w:rPr>
          <w:rFonts w:ascii="Times New Roman" w:hAnsi="Times New Roman"/>
          <w:i/>
          <w:iCs/>
          <w:sz w:val="24"/>
          <w:szCs w:val="24"/>
        </w:rPr>
      </w:pPr>
      <w:r w:rsidRPr="00236105">
        <w:rPr>
          <w:rFonts w:ascii="Times New Roman" w:hAnsi="Times New Roman"/>
          <w:i/>
          <w:iCs/>
          <w:sz w:val="24"/>
          <w:szCs w:val="24"/>
        </w:rPr>
        <w:t>Gene was a valued employee and will be missed.</w:t>
      </w:r>
    </w:p>
    <w:p w14:paraId="49788E97" w14:textId="3AEA18FB" w:rsidR="00004842" w:rsidRDefault="00004842" w:rsidP="00004842">
      <w:pPr>
        <w:pStyle w:val="ListParagraph"/>
        <w:widowControl/>
        <w:ind w:left="720"/>
        <w:contextualSpacing/>
        <w:jc w:val="both"/>
        <w:rPr>
          <w:rFonts w:ascii="Times New Roman" w:hAnsi="Times New Roman"/>
          <w:sz w:val="24"/>
          <w:szCs w:val="24"/>
        </w:rPr>
      </w:pPr>
      <w:r w:rsidRPr="00BA0129">
        <w:rPr>
          <w:rFonts w:ascii="Times New Roman" w:hAnsi="Times New Roman"/>
          <w:b/>
          <w:bCs/>
          <w:sz w:val="24"/>
          <w:szCs w:val="24"/>
        </w:rPr>
        <w:t>Roll Call</w:t>
      </w:r>
      <w:r w:rsidRPr="00BA0129">
        <w:rPr>
          <w:rFonts w:ascii="Times New Roman" w:hAnsi="Times New Roman"/>
          <w:sz w:val="24"/>
          <w:szCs w:val="24"/>
        </w:rPr>
        <w:t>: Fraino, aye; Plavchak, aye; Auchmoody, aye; Guerriero, aye; Mazzetti, aye</w:t>
      </w:r>
    </w:p>
    <w:p w14:paraId="763ED91C" w14:textId="357CDD05" w:rsidR="00004842" w:rsidRPr="002B7241" w:rsidRDefault="002B7241" w:rsidP="002B7241">
      <w:pPr>
        <w:widowControl/>
        <w:ind w:left="4320" w:firstLine="720"/>
        <w:rPr>
          <w:rFonts w:ascii="Times New Roman" w:hAnsi="Times New Roman"/>
          <w:b/>
          <w:bCs/>
          <w:sz w:val="24"/>
          <w:szCs w:val="24"/>
        </w:rPr>
      </w:pPr>
      <w:r w:rsidRPr="002B7241">
        <w:rPr>
          <w:rFonts w:ascii="Times New Roman" w:hAnsi="Times New Roman"/>
          <w:b/>
          <w:bCs/>
          <w:sz w:val="24"/>
          <w:szCs w:val="24"/>
        </w:rPr>
        <w:t>Five ayes carried</w:t>
      </w:r>
    </w:p>
    <w:p w14:paraId="5B5FA875" w14:textId="77777777" w:rsidR="00004842" w:rsidRPr="00323BB6" w:rsidRDefault="00004842" w:rsidP="00004842">
      <w:pPr>
        <w:widowControl/>
        <w:ind w:left="720"/>
        <w:rPr>
          <w:rFonts w:ascii="Times New Roman" w:hAnsi="Times New Roman"/>
          <w:sz w:val="24"/>
          <w:szCs w:val="24"/>
        </w:rPr>
      </w:pPr>
    </w:p>
    <w:p w14:paraId="6E5F2C02" w14:textId="6D46EB62" w:rsidR="00323BB6" w:rsidRDefault="00323BB6" w:rsidP="00004842">
      <w:pPr>
        <w:widowControl/>
        <w:numPr>
          <w:ilvl w:val="0"/>
          <w:numId w:val="15"/>
        </w:numPr>
        <w:rPr>
          <w:rFonts w:ascii="Times New Roman" w:hAnsi="Times New Roman"/>
          <w:sz w:val="24"/>
          <w:szCs w:val="24"/>
        </w:rPr>
      </w:pPr>
      <w:r w:rsidRPr="00323BB6">
        <w:rPr>
          <w:rFonts w:ascii="Times New Roman" w:hAnsi="Times New Roman"/>
          <w:b/>
          <w:bCs/>
          <w:sz w:val="24"/>
          <w:szCs w:val="24"/>
        </w:rPr>
        <w:t>RESOLUTION</w:t>
      </w:r>
      <w:r w:rsidRPr="00323BB6">
        <w:rPr>
          <w:rFonts w:ascii="Times New Roman" w:hAnsi="Times New Roman"/>
          <w:sz w:val="24"/>
          <w:szCs w:val="24"/>
        </w:rPr>
        <w:t xml:space="preserve"> </w:t>
      </w:r>
      <w:r w:rsidR="00236105">
        <w:rPr>
          <w:rFonts w:ascii="Times New Roman" w:hAnsi="Times New Roman"/>
          <w:sz w:val="24"/>
          <w:szCs w:val="24"/>
        </w:rPr>
        <w:t>moved by Auchmoody, seconded by Fraino</w:t>
      </w:r>
      <w:r w:rsidR="00560902">
        <w:rPr>
          <w:rFonts w:ascii="Times New Roman" w:hAnsi="Times New Roman"/>
          <w:sz w:val="24"/>
          <w:szCs w:val="24"/>
        </w:rPr>
        <w:t xml:space="preserve"> </w:t>
      </w:r>
      <w:r w:rsidRPr="00323BB6">
        <w:rPr>
          <w:rFonts w:ascii="Times New Roman" w:hAnsi="Times New Roman"/>
          <w:sz w:val="24"/>
          <w:szCs w:val="24"/>
        </w:rPr>
        <w:t xml:space="preserve">to accept the retirement of part time Police Officer Dan </w:t>
      </w:r>
      <w:proofErr w:type="spellStart"/>
      <w:r w:rsidRPr="00323BB6">
        <w:rPr>
          <w:rFonts w:ascii="Times New Roman" w:hAnsi="Times New Roman"/>
          <w:sz w:val="24"/>
          <w:szCs w:val="24"/>
        </w:rPr>
        <w:t>Labodin</w:t>
      </w:r>
      <w:proofErr w:type="spellEnd"/>
      <w:r w:rsidRPr="00323BB6">
        <w:rPr>
          <w:rFonts w:ascii="Times New Roman" w:hAnsi="Times New Roman"/>
          <w:sz w:val="24"/>
          <w:szCs w:val="24"/>
        </w:rPr>
        <w:t xml:space="preserve"> as of December 28</w:t>
      </w:r>
      <w:r w:rsidR="00236105">
        <w:rPr>
          <w:rFonts w:ascii="Times New Roman" w:hAnsi="Times New Roman"/>
          <w:sz w:val="24"/>
          <w:szCs w:val="24"/>
          <w:vertAlign w:val="superscript"/>
        </w:rPr>
        <w:t xml:space="preserve">, </w:t>
      </w:r>
      <w:r w:rsidR="00236105">
        <w:rPr>
          <w:rFonts w:ascii="Times New Roman" w:hAnsi="Times New Roman"/>
          <w:sz w:val="24"/>
          <w:szCs w:val="24"/>
        </w:rPr>
        <w:t>2023</w:t>
      </w:r>
      <w:r w:rsidRPr="00323BB6">
        <w:rPr>
          <w:rFonts w:ascii="Times New Roman" w:hAnsi="Times New Roman"/>
          <w:sz w:val="24"/>
          <w:szCs w:val="24"/>
        </w:rPr>
        <w:t>.</w:t>
      </w:r>
    </w:p>
    <w:p w14:paraId="6D9398AB" w14:textId="77777777" w:rsidR="00236105" w:rsidRDefault="00236105" w:rsidP="00236105">
      <w:pPr>
        <w:pStyle w:val="ListParagraph"/>
        <w:widowControl/>
        <w:ind w:left="720"/>
        <w:contextualSpacing/>
        <w:jc w:val="both"/>
        <w:rPr>
          <w:rFonts w:ascii="Times New Roman" w:hAnsi="Times New Roman"/>
          <w:sz w:val="24"/>
          <w:szCs w:val="24"/>
        </w:rPr>
      </w:pPr>
      <w:r w:rsidRPr="00BA0129">
        <w:rPr>
          <w:rFonts w:ascii="Times New Roman" w:hAnsi="Times New Roman"/>
          <w:b/>
          <w:bCs/>
          <w:sz w:val="24"/>
          <w:szCs w:val="24"/>
        </w:rPr>
        <w:t>Roll Call</w:t>
      </w:r>
      <w:r w:rsidRPr="00BA0129">
        <w:rPr>
          <w:rFonts w:ascii="Times New Roman" w:hAnsi="Times New Roman"/>
          <w:sz w:val="24"/>
          <w:szCs w:val="24"/>
        </w:rPr>
        <w:t>: Fraino, aye; Plavchak, aye; Auchmoody, aye; Guerriero, aye; Mazzetti, aye</w:t>
      </w:r>
    </w:p>
    <w:p w14:paraId="5254C691" w14:textId="77777777" w:rsidR="00236105" w:rsidRPr="00236105" w:rsidRDefault="00236105" w:rsidP="00236105">
      <w:pPr>
        <w:pStyle w:val="ListParagraph"/>
        <w:widowControl/>
        <w:ind w:left="4320" w:firstLine="720"/>
        <w:rPr>
          <w:rFonts w:ascii="Times New Roman" w:hAnsi="Times New Roman"/>
          <w:b/>
          <w:bCs/>
          <w:sz w:val="24"/>
          <w:szCs w:val="24"/>
        </w:rPr>
      </w:pPr>
      <w:r w:rsidRPr="00236105">
        <w:rPr>
          <w:rFonts w:ascii="Times New Roman" w:hAnsi="Times New Roman"/>
          <w:b/>
          <w:bCs/>
          <w:sz w:val="24"/>
          <w:szCs w:val="24"/>
        </w:rPr>
        <w:t>Five ayes carried</w:t>
      </w:r>
    </w:p>
    <w:p w14:paraId="4EA21C2C" w14:textId="77777777" w:rsidR="00236105" w:rsidRPr="00323BB6" w:rsidRDefault="00236105" w:rsidP="00560902">
      <w:pPr>
        <w:widowControl/>
        <w:rPr>
          <w:rFonts w:ascii="Times New Roman" w:hAnsi="Times New Roman"/>
          <w:sz w:val="24"/>
          <w:szCs w:val="24"/>
        </w:rPr>
      </w:pPr>
    </w:p>
    <w:p w14:paraId="54282DA7" w14:textId="5E11D5E0" w:rsidR="00323BB6" w:rsidRDefault="00323BB6" w:rsidP="00004842">
      <w:pPr>
        <w:widowControl/>
        <w:numPr>
          <w:ilvl w:val="0"/>
          <w:numId w:val="15"/>
        </w:numPr>
        <w:rPr>
          <w:rFonts w:ascii="Times New Roman" w:hAnsi="Times New Roman"/>
          <w:sz w:val="24"/>
          <w:szCs w:val="24"/>
        </w:rPr>
      </w:pPr>
      <w:r w:rsidRPr="00323BB6">
        <w:rPr>
          <w:rFonts w:ascii="Times New Roman" w:hAnsi="Times New Roman"/>
          <w:b/>
          <w:bCs/>
          <w:sz w:val="24"/>
          <w:szCs w:val="24"/>
        </w:rPr>
        <w:t>RESOLUTION</w:t>
      </w:r>
      <w:r w:rsidRPr="00323BB6">
        <w:rPr>
          <w:rFonts w:ascii="Times New Roman" w:hAnsi="Times New Roman"/>
          <w:sz w:val="24"/>
          <w:szCs w:val="24"/>
        </w:rPr>
        <w:t xml:space="preserve"> </w:t>
      </w:r>
      <w:r w:rsidR="00560902">
        <w:rPr>
          <w:rFonts w:ascii="Times New Roman" w:hAnsi="Times New Roman"/>
          <w:sz w:val="24"/>
          <w:szCs w:val="24"/>
        </w:rPr>
        <w:t xml:space="preserve">moved by Mazzetti, seconded by Fraino </w:t>
      </w:r>
      <w:r w:rsidRPr="00323BB6">
        <w:rPr>
          <w:rFonts w:ascii="Times New Roman" w:hAnsi="Times New Roman"/>
          <w:sz w:val="24"/>
          <w:szCs w:val="24"/>
        </w:rPr>
        <w:t xml:space="preserve">to hire Dan </w:t>
      </w:r>
      <w:proofErr w:type="spellStart"/>
      <w:r w:rsidRPr="00323BB6">
        <w:rPr>
          <w:rFonts w:ascii="Times New Roman" w:hAnsi="Times New Roman"/>
          <w:sz w:val="24"/>
          <w:szCs w:val="24"/>
        </w:rPr>
        <w:t>Labodin</w:t>
      </w:r>
      <w:proofErr w:type="spellEnd"/>
      <w:r w:rsidRPr="00323BB6">
        <w:rPr>
          <w:rFonts w:ascii="Times New Roman" w:hAnsi="Times New Roman"/>
          <w:sz w:val="24"/>
          <w:szCs w:val="24"/>
        </w:rPr>
        <w:t xml:space="preserve"> as part time police officer at a rate of $29.50 per hour with a start date of December 29</w:t>
      </w:r>
      <w:r w:rsidR="00236105">
        <w:rPr>
          <w:rFonts w:ascii="Times New Roman" w:hAnsi="Times New Roman"/>
          <w:sz w:val="24"/>
          <w:szCs w:val="24"/>
          <w:vertAlign w:val="superscript"/>
        </w:rPr>
        <w:t xml:space="preserve">, </w:t>
      </w:r>
      <w:r w:rsidR="00236105">
        <w:rPr>
          <w:rFonts w:ascii="Times New Roman" w:hAnsi="Times New Roman"/>
          <w:sz w:val="24"/>
          <w:szCs w:val="24"/>
        </w:rPr>
        <w:t>2023</w:t>
      </w:r>
      <w:r w:rsidRPr="00323BB6">
        <w:rPr>
          <w:rFonts w:ascii="Times New Roman" w:hAnsi="Times New Roman"/>
          <w:sz w:val="24"/>
          <w:szCs w:val="24"/>
        </w:rPr>
        <w:t xml:space="preserve"> at the recommendation of Chief James Janso.</w:t>
      </w:r>
    </w:p>
    <w:p w14:paraId="7706C168" w14:textId="77777777" w:rsidR="00560902" w:rsidRDefault="00560902" w:rsidP="00560902">
      <w:pPr>
        <w:pStyle w:val="ListParagraph"/>
        <w:widowControl/>
        <w:ind w:left="720"/>
        <w:contextualSpacing/>
        <w:jc w:val="both"/>
        <w:rPr>
          <w:rFonts w:ascii="Times New Roman" w:hAnsi="Times New Roman"/>
          <w:sz w:val="24"/>
          <w:szCs w:val="24"/>
        </w:rPr>
      </w:pPr>
      <w:bookmarkStart w:id="3" w:name="_Hlk154496425"/>
      <w:r w:rsidRPr="00BA0129">
        <w:rPr>
          <w:rFonts w:ascii="Times New Roman" w:hAnsi="Times New Roman"/>
          <w:b/>
          <w:bCs/>
          <w:sz w:val="24"/>
          <w:szCs w:val="24"/>
        </w:rPr>
        <w:t>Roll Call</w:t>
      </w:r>
      <w:r w:rsidRPr="00BA0129">
        <w:rPr>
          <w:rFonts w:ascii="Times New Roman" w:hAnsi="Times New Roman"/>
          <w:sz w:val="24"/>
          <w:szCs w:val="24"/>
        </w:rPr>
        <w:t>: Fraino, aye; Plavchak, aye; Auchmoody, aye; Guerriero, aye; Mazzetti, aye</w:t>
      </w:r>
    </w:p>
    <w:p w14:paraId="5936989C" w14:textId="77777777" w:rsidR="00560902" w:rsidRPr="00236105" w:rsidRDefault="00560902" w:rsidP="00560902">
      <w:pPr>
        <w:pStyle w:val="ListParagraph"/>
        <w:widowControl/>
        <w:ind w:left="4320" w:firstLine="720"/>
        <w:rPr>
          <w:rFonts w:ascii="Times New Roman" w:hAnsi="Times New Roman"/>
          <w:b/>
          <w:bCs/>
          <w:sz w:val="24"/>
          <w:szCs w:val="24"/>
        </w:rPr>
      </w:pPr>
      <w:r w:rsidRPr="00236105">
        <w:rPr>
          <w:rFonts w:ascii="Times New Roman" w:hAnsi="Times New Roman"/>
          <w:b/>
          <w:bCs/>
          <w:sz w:val="24"/>
          <w:szCs w:val="24"/>
        </w:rPr>
        <w:t>Five ayes carried</w:t>
      </w:r>
    </w:p>
    <w:bookmarkEnd w:id="3"/>
    <w:p w14:paraId="0A754FC5" w14:textId="77777777" w:rsidR="00004842" w:rsidRPr="00323BB6" w:rsidRDefault="00004842" w:rsidP="00A33DBD">
      <w:pPr>
        <w:widowControl/>
        <w:rPr>
          <w:rFonts w:ascii="Times New Roman" w:hAnsi="Times New Roman"/>
          <w:sz w:val="24"/>
          <w:szCs w:val="24"/>
        </w:rPr>
      </w:pPr>
    </w:p>
    <w:p w14:paraId="246C5349" w14:textId="337AA66E" w:rsidR="00323BB6" w:rsidRPr="00323BB6" w:rsidRDefault="00323BB6" w:rsidP="00004842">
      <w:pPr>
        <w:widowControl/>
        <w:numPr>
          <w:ilvl w:val="0"/>
          <w:numId w:val="15"/>
        </w:numPr>
        <w:rPr>
          <w:rFonts w:ascii="Times New Roman" w:hAnsi="Times New Roman"/>
          <w:sz w:val="24"/>
          <w:szCs w:val="24"/>
        </w:rPr>
      </w:pPr>
      <w:r w:rsidRPr="00323BB6">
        <w:rPr>
          <w:rFonts w:ascii="Times New Roman" w:hAnsi="Times New Roman"/>
          <w:b/>
          <w:bCs/>
          <w:sz w:val="24"/>
          <w:szCs w:val="24"/>
        </w:rPr>
        <w:t>RESOLUTION</w:t>
      </w:r>
      <w:r w:rsidRPr="00323BB6">
        <w:rPr>
          <w:rFonts w:ascii="Times New Roman" w:hAnsi="Times New Roman"/>
          <w:sz w:val="24"/>
          <w:szCs w:val="24"/>
        </w:rPr>
        <w:t xml:space="preserve"> </w:t>
      </w:r>
      <w:r w:rsidR="001106D9">
        <w:rPr>
          <w:rFonts w:ascii="Times New Roman" w:hAnsi="Times New Roman"/>
          <w:sz w:val="24"/>
          <w:szCs w:val="24"/>
        </w:rPr>
        <w:t xml:space="preserve">moved by Auchmoody, seconded by Guerriero </w:t>
      </w:r>
      <w:r w:rsidRPr="00323BB6">
        <w:rPr>
          <w:rFonts w:ascii="Times New Roman" w:hAnsi="Times New Roman"/>
          <w:sz w:val="24"/>
          <w:szCs w:val="24"/>
        </w:rPr>
        <w:t>to amend the Town of Lloyd Transfer Station Hours on Sunday, Christmas Eve 12/24/23 from 8am to 4pm TO 8am to 12 NOON at the recommendation of Richard Klotz, Highway Superintendent.</w:t>
      </w:r>
    </w:p>
    <w:p w14:paraId="3ADE11F0" w14:textId="77777777" w:rsidR="001106D9" w:rsidRDefault="001106D9" w:rsidP="001106D9">
      <w:pPr>
        <w:pStyle w:val="ListParagraph"/>
        <w:widowControl/>
        <w:ind w:left="720"/>
        <w:contextualSpacing/>
        <w:jc w:val="both"/>
        <w:rPr>
          <w:rFonts w:ascii="Times New Roman" w:hAnsi="Times New Roman"/>
          <w:sz w:val="24"/>
          <w:szCs w:val="24"/>
        </w:rPr>
      </w:pPr>
      <w:r w:rsidRPr="00BA0129">
        <w:rPr>
          <w:rFonts w:ascii="Times New Roman" w:hAnsi="Times New Roman"/>
          <w:b/>
          <w:bCs/>
          <w:sz w:val="24"/>
          <w:szCs w:val="24"/>
        </w:rPr>
        <w:t>Roll Call</w:t>
      </w:r>
      <w:r w:rsidRPr="00BA0129">
        <w:rPr>
          <w:rFonts w:ascii="Times New Roman" w:hAnsi="Times New Roman"/>
          <w:sz w:val="24"/>
          <w:szCs w:val="24"/>
        </w:rPr>
        <w:t>: Fraino, aye; Plavchak, aye; Auchmoody, aye; Guerriero, aye; Mazzetti, aye</w:t>
      </w:r>
    </w:p>
    <w:p w14:paraId="6AC3D568" w14:textId="7F1DFE5D" w:rsidR="00323BB6" w:rsidRDefault="001106D9" w:rsidP="00FF5FE7">
      <w:pPr>
        <w:pStyle w:val="ListParagraph"/>
        <w:widowControl/>
        <w:ind w:left="4320" w:firstLine="720"/>
        <w:rPr>
          <w:rFonts w:ascii="Times New Roman" w:hAnsi="Times New Roman"/>
          <w:b/>
          <w:bCs/>
          <w:sz w:val="24"/>
          <w:szCs w:val="24"/>
        </w:rPr>
      </w:pPr>
      <w:r w:rsidRPr="00236105">
        <w:rPr>
          <w:rFonts w:ascii="Times New Roman" w:hAnsi="Times New Roman"/>
          <w:b/>
          <w:bCs/>
          <w:sz w:val="24"/>
          <w:szCs w:val="24"/>
        </w:rPr>
        <w:t>Five ayes carried</w:t>
      </w:r>
    </w:p>
    <w:p w14:paraId="6A6DC6B9" w14:textId="77777777" w:rsidR="00FF5FE7" w:rsidRPr="00FF5FE7" w:rsidRDefault="00FF5FE7" w:rsidP="00FF5FE7">
      <w:pPr>
        <w:pStyle w:val="ListParagraph"/>
        <w:widowControl/>
        <w:ind w:left="4320" w:firstLine="720"/>
        <w:rPr>
          <w:rFonts w:ascii="Times New Roman" w:hAnsi="Times New Roman"/>
          <w:b/>
          <w:bCs/>
          <w:sz w:val="24"/>
          <w:szCs w:val="24"/>
        </w:rPr>
      </w:pPr>
    </w:p>
    <w:p w14:paraId="75DEF854" w14:textId="38EEE36C" w:rsidR="00323BB6" w:rsidRPr="00323BB6" w:rsidRDefault="00323BB6" w:rsidP="00323BB6">
      <w:pPr>
        <w:widowControl/>
        <w:numPr>
          <w:ilvl w:val="0"/>
          <w:numId w:val="15"/>
        </w:numPr>
        <w:spacing w:after="200" w:line="276" w:lineRule="auto"/>
        <w:contextualSpacing/>
        <w:jc w:val="both"/>
        <w:rPr>
          <w:rFonts w:ascii="Times New Roman" w:hAnsi="Times New Roman"/>
          <w:b/>
          <w:bCs/>
          <w:sz w:val="24"/>
          <w:szCs w:val="24"/>
        </w:rPr>
      </w:pPr>
      <w:r w:rsidRPr="00323BB6">
        <w:rPr>
          <w:rFonts w:ascii="Times New Roman" w:hAnsi="Times New Roman"/>
          <w:b/>
          <w:bCs/>
          <w:sz w:val="24"/>
          <w:szCs w:val="24"/>
        </w:rPr>
        <w:t>RESOLUTION</w:t>
      </w:r>
      <w:r w:rsidR="001106D9">
        <w:rPr>
          <w:rFonts w:ascii="Times New Roman" w:hAnsi="Times New Roman"/>
          <w:b/>
          <w:bCs/>
          <w:sz w:val="24"/>
          <w:szCs w:val="24"/>
        </w:rPr>
        <w:t xml:space="preserve"> </w:t>
      </w:r>
      <w:r w:rsidR="001106D9">
        <w:rPr>
          <w:rFonts w:ascii="Times New Roman" w:hAnsi="Times New Roman"/>
          <w:sz w:val="24"/>
          <w:szCs w:val="24"/>
        </w:rPr>
        <w:t>moved by Fraino, seconded by Auchmoody</w:t>
      </w:r>
      <w:r w:rsidRPr="00323BB6">
        <w:rPr>
          <w:rFonts w:ascii="Times New Roman" w:hAnsi="Times New Roman"/>
          <w:b/>
          <w:bCs/>
          <w:sz w:val="24"/>
          <w:szCs w:val="24"/>
        </w:rPr>
        <w:tab/>
      </w:r>
    </w:p>
    <w:p w14:paraId="05E9B0E5" w14:textId="77777777" w:rsidR="00323BB6" w:rsidRPr="00323BB6" w:rsidRDefault="00323BB6" w:rsidP="00323BB6">
      <w:pPr>
        <w:widowControl/>
        <w:ind w:left="720"/>
        <w:contextualSpacing/>
        <w:jc w:val="center"/>
        <w:rPr>
          <w:rFonts w:ascii="Times New Roman" w:hAnsi="Times New Roman"/>
          <w:sz w:val="24"/>
          <w:szCs w:val="24"/>
        </w:rPr>
      </w:pPr>
      <w:r w:rsidRPr="00323BB6">
        <w:rPr>
          <w:rFonts w:ascii="Times New Roman" w:hAnsi="Times New Roman"/>
          <w:sz w:val="24"/>
          <w:szCs w:val="24"/>
        </w:rPr>
        <w:t>Local Law No. D – 2023, a Local Law to revise Chapter 100 of the Town Code</w:t>
      </w:r>
    </w:p>
    <w:p w14:paraId="7133F6C3" w14:textId="77777777" w:rsidR="00323BB6" w:rsidRPr="00323BB6" w:rsidRDefault="00323BB6" w:rsidP="00323BB6">
      <w:pPr>
        <w:widowControl/>
        <w:ind w:left="720"/>
        <w:contextualSpacing/>
        <w:jc w:val="center"/>
        <w:rPr>
          <w:rFonts w:ascii="Times New Roman" w:hAnsi="Times New Roman"/>
          <w:sz w:val="24"/>
          <w:szCs w:val="24"/>
        </w:rPr>
      </w:pPr>
      <w:r w:rsidRPr="00323BB6">
        <w:rPr>
          <w:rFonts w:ascii="Times New Roman" w:hAnsi="Times New Roman"/>
          <w:sz w:val="24"/>
          <w:szCs w:val="24"/>
        </w:rPr>
        <w:t>Entitled “Zoning” to revise Section 100-42.1 of the Town Code entitled “Short-term Transient Rentals (STR)”.</w:t>
      </w:r>
    </w:p>
    <w:p w14:paraId="718E922B" w14:textId="77777777" w:rsidR="00323BB6" w:rsidRPr="00323BB6" w:rsidRDefault="00323BB6" w:rsidP="00323BB6">
      <w:pPr>
        <w:widowControl/>
        <w:ind w:left="720"/>
        <w:contextualSpacing/>
        <w:jc w:val="center"/>
        <w:rPr>
          <w:rFonts w:ascii="Times New Roman" w:hAnsi="Times New Roman"/>
          <w:sz w:val="24"/>
          <w:szCs w:val="24"/>
        </w:rPr>
      </w:pPr>
      <w:r w:rsidRPr="00323BB6">
        <w:rPr>
          <w:rFonts w:ascii="Times New Roman" w:hAnsi="Times New Roman"/>
          <w:sz w:val="24"/>
          <w:szCs w:val="24"/>
        </w:rPr>
        <w:t>(copy of Local Law attached)</w:t>
      </w:r>
    </w:p>
    <w:p w14:paraId="058A7B3A" w14:textId="77777777" w:rsidR="00323BB6" w:rsidRPr="00323BB6" w:rsidRDefault="00323BB6" w:rsidP="00323BB6">
      <w:pPr>
        <w:widowControl/>
        <w:ind w:left="720"/>
        <w:contextualSpacing/>
        <w:jc w:val="both"/>
        <w:rPr>
          <w:rFonts w:ascii="Times New Roman" w:hAnsi="Times New Roman"/>
          <w:sz w:val="24"/>
          <w:szCs w:val="24"/>
        </w:rPr>
      </w:pPr>
      <w:r w:rsidRPr="00323BB6">
        <w:rPr>
          <w:rFonts w:ascii="Times New Roman" w:hAnsi="Times New Roman"/>
          <w:b/>
          <w:bCs/>
          <w:sz w:val="24"/>
          <w:szCs w:val="24"/>
        </w:rPr>
        <w:t>WHEREAS,</w:t>
      </w:r>
      <w:r w:rsidRPr="00323BB6">
        <w:rPr>
          <w:rFonts w:ascii="Times New Roman" w:hAnsi="Times New Roman"/>
          <w:sz w:val="24"/>
          <w:szCs w:val="24"/>
        </w:rPr>
        <w:t xml:space="preserve"> this Board desires to hold a Public Hearing with respect to the adoption of the said local law; and,</w:t>
      </w:r>
    </w:p>
    <w:p w14:paraId="2CA6206F" w14:textId="77777777" w:rsidR="00323BB6" w:rsidRPr="00323BB6" w:rsidRDefault="00323BB6" w:rsidP="00323BB6">
      <w:pPr>
        <w:widowControl/>
        <w:ind w:left="720"/>
        <w:contextualSpacing/>
        <w:jc w:val="both"/>
        <w:rPr>
          <w:rFonts w:ascii="Times New Roman" w:hAnsi="Times New Roman"/>
          <w:sz w:val="24"/>
          <w:szCs w:val="24"/>
        </w:rPr>
      </w:pPr>
      <w:r w:rsidRPr="00323BB6">
        <w:rPr>
          <w:rFonts w:ascii="Times New Roman" w:hAnsi="Times New Roman"/>
          <w:b/>
          <w:bCs/>
          <w:sz w:val="24"/>
          <w:szCs w:val="24"/>
        </w:rPr>
        <w:t>WHEREAS</w:t>
      </w:r>
      <w:r w:rsidRPr="00323BB6">
        <w:rPr>
          <w:rFonts w:ascii="Times New Roman" w:hAnsi="Times New Roman"/>
          <w:sz w:val="24"/>
          <w:szCs w:val="24"/>
        </w:rPr>
        <w:t>, the Town Board is determined that this is a Type I action under the New York State Environmental Quality Review Act (SEQRA), and Part I of a Full Environmental Assessment Form has been prepared on behalf of the Town Board, with the Town Board assuming lead agency to do all necessary reviews in this matter; and</w:t>
      </w:r>
    </w:p>
    <w:p w14:paraId="7C371D49" w14:textId="77777777" w:rsidR="00323BB6" w:rsidRPr="00323BB6" w:rsidRDefault="00323BB6" w:rsidP="00323BB6">
      <w:pPr>
        <w:widowControl/>
        <w:ind w:left="720"/>
        <w:contextualSpacing/>
        <w:jc w:val="both"/>
        <w:rPr>
          <w:rFonts w:ascii="Times New Roman" w:hAnsi="Times New Roman"/>
          <w:sz w:val="24"/>
          <w:szCs w:val="24"/>
        </w:rPr>
      </w:pPr>
      <w:r w:rsidRPr="00323BB6">
        <w:rPr>
          <w:rFonts w:ascii="Times New Roman" w:hAnsi="Times New Roman"/>
          <w:b/>
          <w:bCs/>
          <w:sz w:val="24"/>
          <w:szCs w:val="24"/>
        </w:rPr>
        <w:t>WHEREAS</w:t>
      </w:r>
      <w:r w:rsidRPr="00323BB6">
        <w:rPr>
          <w:rFonts w:ascii="Times New Roman" w:hAnsi="Times New Roman"/>
          <w:sz w:val="24"/>
          <w:szCs w:val="24"/>
        </w:rPr>
        <w:t>, the Town Board desires to hold a public hearing with respect to the adoption of said local law.</w:t>
      </w:r>
      <w:r w:rsidRPr="00323BB6">
        <w:rPr>
          <w:rFonts w:ascii="Times New Roman" w:hAnsi="Times New Roman"/>
          <w:sz w:val="24"/>
          <w:szCs w:val="24"/>
        </w:rPr>
        <w:tab/>
      </w:r>
    </w:p>
    <w:p w14:paraId="696B66FD" w14:textId="77777777" w:rsidR="00323BB6" w:rsidRPr="00323BB6" w:rsidRDefault="00323BB6" w:rsidP="00323BB6">
      <w:pPr>
        <w:widowControl/>
        <w:ind w:left="720"/>
        <w:contextualSpacing/>
        <w:jc w:val="both"/>
        <w:rPr>
          <w:rFonts w:ascii="Times New Roman" w:hAnsi="Times New Roman"/>
          <w:sz w:val="24"/>
          <w:szCs w:val="24"/>
        </w:rPr>
      </w:pPr>
      <w:r w:rsidRPr="00323BB6">
        <w:rPr>
          <w:rFonts w:ascii="Times New Roman" w:hAnsi="Times New Roman"/>
          <w:b/>
          <w:bCs/>
          <w:sz w:val="24"/>
          <w:szCs w:val="24"/>
        </w:rPr>
        <w:t>NOW, THEREFORE, BE IT RESOLVED</w:t>
      </w:r>
      <w:r w:rsidRPr="00323BB6">
        <w:rPr>
          <w:rFonts w:ascii="Times New Roman" w:hAnsi="Times New Roman"/>
          <w:sz w:val="24"/>
          <w:szCs w:val="24"/>
        </w:rPr>
        <w:t>, the Town Board hereby declares itself lead agency to do all necessary reviews in this matter; and it is further</w:t>
      </w:r>
    </w:p>
    <w:p w14:paraId="585AE049" w14:textId="77777777" w:rsidR="00323BB6" w:rsidRPr="00323BB6" w:rsidRDefault="00323BB6" w:rsidP="00323BB6">
      <w:pPr>
        <w:widowControl/>
        <w:ind w:left="720"/>
        <w:contextualSpacing/>
        <w:jc w:val="both"/>
        <w:rPr>
          <w:rFonts w:ascii="Times New Roman" w:hAnsi="Times New Roman"/>
          <w:sz w:val="24"/>
          <w:szCs w:val="24"/>
        </w:rPr>
      </w:pPr>
      <w:r w:rsidRPr="00323BB6">
        <w:rPr>
          <w:rFonts w:ascii="Times New Roman" w:hAnsi="Times New Roman"/>
          <w:b/>
          <w:bCs/>
          <w:sz w:val="24"/>
          <w:szCs w:val="24"/>
        </w:rPr>
        <w:t>RESOLVED</w:t>
      </w:r>
      <w:r w:rsidRPr="00323BB6">
        <w:rPr>
          <w:rFonts w:ascii="Times New Roman" w:hAnsi="Times New Roman"/>
          <w:sz w:val="24"/>
          <w:szCs w:val="24"/>
        </w:rPr>
        <w:t xml:space="preserve">, that a public hearing will be held by the Town Board with respect to the adoption of the aforesaid local law at the Town Hall on the 17th day of January, 2024, at 7:00 P.M.; and it is further </w:t>
      </w:r>
    </w:p>
    <w:p w14:paraId="315B2B55" w14:textId="77777777" w:rsidR="00323BB6" w:rsidRPr="00323BB6" w:rsidRDefault="00323BB6" w:rsidP="00323BB6">
      <w:pPr>
        <w:widowControl/>
        <w:ind w:left="720"/>
        <w:contextualSpacing/>
        <w:jc w:val="both"/>
        <w:rPr>
          <w:rFonts w:ascii="Times New Roman" w:hAnsi="Times New Roman"/>
          <w:sz w:val="24"/>
          <w:szCs w:val="24"/>
        </w:rPr>
      </w:pPr>
      <w:r w:rsidRPr="00323BB6">
        <w:rPr>
          <w:rFonts w:ascii="Times New Roman" w:hAnsi="Times New Roman"/>
          <w:b/>
          <w:bCs/>
          <w:sz w:val="24"/>
          <w:szCs w:val="24"/>
        </w:rPr>
        <w:t>RESOLVED</w:t>
      </w:r>
      <w:r w:rsidRPr="00323BB6">
        <w:rPr>
          <w:rFonts w:ascii="Times New Roman" w:hAnsi="Times New Roman"/>
          <w:sz w:val="24"/>
          <w:szCs w:val="24"/>
        </w:rPr>
        <w:t>, that the Town Clerk is directed to publish and post a notice of said public hearing in accordance with law, and circulate pursuant to the Town of Lloyd Code and the New York State General Municipal Law, to the Town of Lloyd Planning Board, the Ulster County Planning Board, and any other interested agencies, for response prior to the public hearing.</w:t>
      </w:r>
    </w:p>
    <w:p w14:paraId="7E7E38DF" w14:textId="3222D745" w:rsidR="001106D9" w:rsidRDefault="001106D9" w:rsidP="001106D9">
      <w:pPr>
        <w:pStyle w:val="ListParagraph"/>
        <w:widowControl/>
        <w:ind w:left="720"/>
        <w:contextualSpacing/>
        <w:jc w:val="both"/>
        <w:rPr>
          <w:rFonts w:ascii="Times New Roman" w:hAnsi="Times New Roman"/>
          <w:sz w:val="24"/>
          <w:szCs w:val="24"/>
        </w:rPr>
      </w:pPr>
      <w:r w:rsidRPr="00BA0129">
        <w:rPr>
          <w:rFonts w:ascii="Times New Roman" w:hAnsi="Times New Roman"/>
          <w:b/>
          <w:bCs/>
          <w:sz w:val="24"/>
          <w:szCs w:val="24"/>
        </w:rPr>
        <w:t>Roll Call</w:t>
      </w:r>
      <w:r w:rsidRPr="00BA0129">
        <w:rPr>
          <w:rFonts w:ascii="Times New Roman" w:hAnsi="Times New Roman"/>
          <w:sz w:val="24"/>
          <w:szCs w:val="24"/>
        </w:rPr>
        <w:t xml:space="preserve">: Fraino, aye; Plavchak, aye; Auchmoody, aye; Guerriero, aye; Mazzetti, </w:t>
      </w:r>
      <w:r>
        <w:rPr>
          <w:rFonts w:ascii="Times New Roman" w:hAnsi="Times New Roman"/>
          <w:sz w:val="24"/>
          <w:szCs w:val="24"/>
        </w:rPr>
        <w:t>n</w:t>
      </w:r>
      <w:r w:rsidRPr="00BA0129">
        <w:rPr>
          <w:rFonts w:ascii="Times New Roman" w:hAnsi="Times New Roman"/>
          <w:sz w:val="24"/>
          <w:szCs w:val="24"/>
        </w:rPr>
        <w:t>ay</w:t>
      </w:r>
    </w:p>
    <w:p w14:paraId="4B58BA13" w14:textId="721B7BBF" w:rsidR="001106D9" w:rsidRPr="00236105" w:rsidRDefault="001106D9" w:rsidP="001106D9">
      <w:pPr>
        <w:pStyle w:val="ListParagraph"/>
        <w:widowControl/>
        <w:ind w:left="4320" w:firstLine="720"/>
        <w:rPr>
          <w:rFonts w:ascii="Times New Roman" w:hAnsi="Times New Roman"/>
          <w:b/>
          <w:bCs/>
          <w:sz w:val="24"/>
          <w:szCs w:val="24"/>
        </w:rPr>
      </w:pPr>
      <w:r w:rsidRPr="00236105">
        <w:rPr>
          <w:rFonts w:ascii="Times New Roman" w:hAnsi="Times New Roman"/>
          <w:b/>
          <w:bCs/>
          <w:sz w:val="24"/>
          <w:szCs w:val="24"/>
        </w:rPr>
        <w:t>F</w:t>
      </w:r>
      <w:r>
        <w:rPr>
          <w:rFonts w:ascii="Times New Roman" w:hAnsi="Times New Roman"/>
          <w:b/>
          <w:bCs/>
          <w:sz w:val="24"/>
          <w:szCs w:val="24"/>
        </w:rPr>
        <w:t>our</w:t>
      </w:r>
      <w:r w:rsidRPr="00236105">
        <w:rPr>
          <w:rFonts w:ascii="Times New Roman" w:hAnsi="Times New Roman"/>
          <w:b/>
          <w:bCs/>
          <w:sz w:val="24"/>
          <w:szCs w:val="24"/>
        </w:rPr>
        <w:t xml:space="preserve"> ayes carried</w:t>
      </w:r>
    </w:p>
    <w:p w14:paraId="6AC10208" w14:textId="77777777" w:rsidR="00323BB6" w:rsidRPr="00323BB6" w:rsidRDefault="00323BB6" w:rsidP="001106D9">
      <w:pPr>
        <w:widowControl/>
        <w:autoSpaceDE w:val="0"/>
        <w:autoSpaceDN w:val="0"/>
        <w:adjustRightInd w:val="0"/>
        <w:rPr>
          <w:rFonts w:ascii="Times New Roman" w:hAnsi="Times New Roman"/>
          <w:b/>
          <w:bCs/>
          <w:sz w:val="24"/>
          <w:szCs w:val="24"/>
          <w:lang w:val="en-CA"/>
        </w:rPr>
      </w:pPr>
    </w:p>
    <w:p w14:paraId="559721F6" w14:textId="26B19BE7" w:rsidR="00323BB6" w:rsidRPr="00323BB6" w:rsidRDefault="00323BB6" w:rsidP="001106D9">
      <w:pPr>
        <w:widowControl/>
        <w:autoSpaceDE w:val="0"/>
        <w:autoSpaceDN w:val="0"/>
        <w:adjustRightInd w:val="0"/>
        <w:jc w:val="center"/>
        <w:rPr>
          <w:rFonts w:ascii="Book Antiqua" w:hAnsi="Book Antiqua" w:cs="Book Antiqua"/>
          <w:b/>
          <w:bCs/>
          <w:sz w:val="24"/>
          <w:szCs w:val="24"/>
        </w:rPr>
      </w:pPr>
      <w:r w:rsidRPr="00323BB6">
        <w:rPr>
          <w:rFonts w:ascii="Times New Roman" w:hAnsi="Times New Roman"/>
          <w:b/>
          <w:bCs/>
          <w:sz w:val="24"/>
          <w:szCs w:val="24"/>
          <w:lang w:val="en-CA"/>
        </w:rPr>
        <w:fldChar w:fldCharType="begin"/>
      </w:r>
      <w:r w:rsidRPr="00323BB6">
        <w:rPr>
          <w:rFonts w:ascii="Times New Roman" w:hAnsi="Times New Roman"/>
          <w:b/>
          <w:bCs/>
          <w:sz w:val="24"/>
          <w:szCs w:val="24"/>
          <w:lang w:val="en-CA"/>
        </w:rPr>
        <w:instrText xml:space="preserve"> SEQ CHAPTER \h \r 1</w:instrText>
      </w:r>
      <w:r w:rsidRPr="00323BB6">
        <w:rPr>
          <w:rFonts w:ascii="Times New Roman" w:hAnsi="Times New Roman"/>
          <w:b/>
          <w:bCs/>
          <w:sz w:val="24"/>
          <w:szCs w:val="24"/>
          <w:lang w:val="en-CA"/>
        </w:rPr>
        <w:fldChar w:fldCharType="end"/>
      </w:r>
      <w:r w:rsidRPr="00323BB6">
        <w:rPr>
          <w:rFonts w:ascii="Book Antiqua" w:hAnsi="Book Antiqua" w:cs="Book Antiqua"/>
          <w:b/>
          <w:bCs/>
          <w:sz w:val="24"/>
          <w:szCs w:val="24"/>
        </w:rPr>
        <w:t>LOCAL LAW D - 2023</w:t>
      </w:r>
    </w:p>
    <w:p w14:paraId="21FEAD3D" w14:textId="77777777" w:rsidR="00323BB6" w:rsidRPr="00323BB6" w:rsidRDefault="00323BB6" w:rsidP="00323BB6">
      <w:pPr>
        <w:widowControl/>
        <w:autoSpaceDE w:val="0"/>
        <w:autoSpaceDN w:val="0"/>
        <w:adjustRightInd w:val="0"/>
        <w:jc w:val="center"/>
        <w:rPr>
          <w:rFonts w:ascii="Book Antiqua" w:hAnsi="Book Antiqua" w:cs="Book Antiqua"/>
          <w:b/>
          <w:bCs/>
          <w:sz w:val="24"/>
          <w:szCs w:val="24"/>
        </w:rPr>
      </w:pPr>
      <w:r w:rsidRPr="00323BB6">
        <w:rPr>
          <w:rFonts w:ascii="Book Antiqua" w:hAnsi="Book Antiqua" w:cs="Book Antiqua"/>
          <w:b/>
          <w:bCs/>
          <w:sz w:val="24"/>
          <w:szCs w:val="24"/>
        </w:rPr>
        <w:t>A LOCAL LAW TO AMEND CHAPTER 100, ZONING,</w:t>
      </w:r>
    </w:p>
    <w:p w14:paraId="4248D2F4" w14:textId="77777777" w:rsidR="00323BB6" w:rsidRPr="00323BB6" w:rsidRDefault="00323BB6" w:rsidP="00323BB6">
      <w:pPr>
        <w:widowControl/>
        <w:autoSpaceDE w:val="0"/>
        <w:autoSpaceDN w:val="0"/>
        <w:adjustRightInd w:val="0"/>
        <w:jc w:val="center"/>
        <w:rPr>
          <w:rFonts w:ascii="Book Antiqua" w:hAnsi="Book Antiqua" w:cs="Book Antiqua"/>
          <w:b/>
          <w:bCs/>
          <w:sz w:val="24"/>
          <w:szCs w:val="24"/>
        </w:rPr>
      </w:pPr>
      <w:r w:rsidRPr="00323BB6">
        <w:rPr>
          <w:rFonts w:ascii="Book Antiqua" w:hAnsi="Book Antiqua" w:cs="Book Antiqua"/>
          <w:b/>
          <w:bCs/>
          <w:sz w:val="24"/>
          <w:szCs w:val="24"/>
        </w:rPr>
        <w:t xml:space="preserve">SECTION 100-42.1 OF THE CODE OF THE TOWN OF LLOYD </w:t>
      </w:r>
    </w:p>
    <w:p w14:paraId="7ED1B3A7" w14:textId="77777777" w:rsidR="00323BB6" w:rsidRPr="00323BB6" w:rsidRDefault="00323BB6" w:rsidP="00323BB6">
      <w:pPr>
        <w:widowControl/>
        <w:autoSpaceDE w:val="0"/>
        <w:autoSpaceDN w:val="0"/>
        <w:adjustRightInd w:val="0"/>
        <w:jc w:val="center"/>
        <w:rPr>
          <w:rFonts w:ascii="Book Antiqua" w:hAnsi="Book Antiqua" w:cs="Book Antiqua"/>
          <w:sz w:val="24"/>
          <w:szCs w:val="24"/>
          <w:u w:val="single"/>
        </w:rPr>
      </w:pPr>
    </w:p>
    <w:p w14:paraId="4DE605C7" w14:textId="5CDEF97B" w:rsidR="00323BB6" w:rsidRPr="00323BB6" w:rsidRDefault="001106D9" w:rsidP="001106D9">
      <w:pPr>
        <w:widowControl/>
        <w:autoSpaceDE w:val="0"/>
        <w:autoSpaceDN w:val="0"/>
        <w:adjustRightInd w:val="0"/>
        <w:jc w:val="center"/>
        <w:rPr>
          <w:rFonts w:ascii="Book Antiqua" w:hAnsi="Book Antiqua" w:cs="Book Antiqua"/>
          <w:b/>
          <w:bCs/>
          <w:sz w:val="24"/>
          <w:szCs w:val="24"/>
        </w:rPr>
      </w:pPr>
      <w:r w:rsidRPr="001106D9">
        <w:rPr>
          <w:rFonts w:ascii="Book Antiqua" w:hAnsi="Book Antiqua" w:cs="Book Antiqua"/>
          <w:sz w:val="24"/>
          <w:szCs w:val="24"/>
        </w:rPr>
        <w:lastRenderedPageBreak/>
        <w:t xml:space="preserve">  </w:t>
      </w:r>
      <w:r w:rsidR="00323BB6" w:rsidRPr="00323BB6">
        <w:rPr>
          <w:rFonts w:ascii="Book Antiqua" w:hAnsi="Book Antiqua" w:cs="Book Antiqua"/>
          <w:sz w:val="24"/>
          <w:szCs w:val="24"/>
          <w:u w:val="single"/>
        </w:rPr>
        <w:t>Section 1</w:t>
      </w:r>
      <w:r w:rsidR="00323BB6" w:rsidRPr="00323BB6">
        <w:rPr>
          <w:rFonts w:ascii="Book Antiqua" w:hAnsi="Book Antiqua" w:cs="Book Antiqua"/>
          <w:sz w:val="24"/>
          <w:szCs w:val="24"/>
        </w:rPr>
        <w:t xml:space="preserve"> </w:t>
      </w:r>
      <w:r w:rsidR="00323BB6" w:rsidRPr="00323BB6">
        <w:rPr>
          <w:rFonts w:ascii="Book Antiqua" w:hAnsi="Book Antiqua" w:cs="Book Antiqua"/>
          <w:b/>
          <w:bCs/>
          <w:sz w:val="24"/>
          <w:szCs w:val="24"/>
        </w:rPr>
        <w:t>Purpose</w:t>
      </w:r>
      <w:r w:rsidR="00323BB6" w:rsidRPr="00323BB6">
        <w:rPr>
          <w:rFonts w:ascii="Book Antiqua" w:hAnsi="Book Antiqua" w:cs="Book Antiqua"/>
          <w:sz w:val="24"/>
          <w:szCs w:val="24"/>
        </w:rPr>
        <w:t>.</w:t>
      </w:r>
      <w:r w:rsidR="00323BB6" w:rsidRPr="00323BB6">
        <w:rPr>
          <w:rFonts w:ascii="Book Antiqua" w:hAnsi="Book Antiqua" w:cs="Book Antiqua"/>
          <w:b/>
          <w:bCs/>
          <w:sz w:val="24"/>
          <w:szCs w:val="24"/>
        </w:rPr>
        <w:t xml:space="preserve"> </w:t>
      </w:r>
      <w:r w:rsidR="00323BB6" w:rsidRPr="00323BB6">
        <w:rPr>
          <w:rFonts w:ascii="Book Antiqua" w:hAnsi="Book Antiqua" w:cs="Book Antiqua"/>
          <w:sz w:val="24"/>
          <w:szCs w:val="24"/>
        </w:rPr>
        <w:t>The purpose of this local law is to amend Chapter 100, Zoning, Section 100-42.1 of the Code of the Town of Lloyd.</w:t>
      </w:r>
    </w:p>
    <w:p w14:paraId="0C7883BB" w14:textId="77777777" w:rsidR="00323BB6" w:rsidRPr="00323BB6" w:rsidRDefault="00323BB6" w:rsidP="001106D9">
      <w:pPr>
        <w:keepNext/>
        <w:widowControl/>
        <w:autoSpaceDE w:val="0"/>
        <w:autoSpaceDN w:val="0"/>
        <w:adjustRightInd w:val="0"/>
        <w:ind w:left="288"/>
        <w:outlineLvl w:val="1"/>
        <w:rPr>
          <w:rFonts w:ascii="Book Antiqua" w:hAnsi="Book Antiqua" w:cs="Book Antiqua"/>
          <w:sz w:val="24"/>
          <w:szCs w:val="24"/>
          <w:u w:val="single"/>
        </w:rPr>
      </w:pPr>
      <w:r w:rsidRPr="00323BB6">
        <w:rPr>
          <w:rFonts w:ascii="Book Antiqua" w:hAnsi="Book Antiqua" w:cs="Book Antiqua"/>
          <w:sz w:val="24"/>
          <w:szCs w:val="24"/>
          <w:u w:val="single"/>
        </w:rPr>
        <w:t>Section 2</w:t>
      </w:r>
    </w:p>
    <w:p w14:paraId="066247A6" w14:textId="77777777" w:rsidR="00323BB6" w:rsidRPr="00323BB6" w:rsidRDefault="00323BB6" w:rsidP="001106D9">
      <w:pPr>
        <w:keepNext/>
        <w:widowControl/>
        <w:autoSpaceDE w:val="0"/>
        <w:autoSpaceDN w:val="0"/>
        <w:adjustRightInd w:val="0"/>
        <w:ind w:left="288"/>
        <w:rPr>
          <w:rFonts w:ascii="Book Antiqua" w:hAnsi="Book Antiqua" w:cs="Book Antiqua"/>
          <w:sz w:val="24"/>
          <w:szCs w:val="24"/>
        </w:rPr>
      </w:pPr>
      <w:r w:rsidRPr="00323BB6">
        <w:rPr>
          <w:rFonts w:ascii="Book Antiqua" w:hAnsi="Book Antiqua" w:cs="Book Antiqua"/>
          <w:sz w:val="24"/>
          <w:szCs w:val="24"/>
        </w:rPr>
        <w:t>The Town of Lloyd Code, Chapter 100, Zoning, Section 100-42.1, entitled "Short-term transient rentals (STR)." be, and the same hereby is, amended as follows:</w:t>
      </w:r>
    </w:p>
    <w:p w14:paraId="03634CF4" w14:textId="77777777" w:rsidR="00323BB6" w:rsidRPr="00323BB6" w:rsidRDefault="00323BB6" w:rsidP="001106D9">
      <w:pPr>
        <w:widowControl/>
        <w:autoSpaceDE w:val="0"/>
        <w:autoSpaceDN w:val="0"/>
        <w:adjustRightInd w:val="0"/>
        <w:ind w:left="288"/>
        <w:rPr>
          <w:rFonts w:ascii="Book Antiqua" w:hAnsi="Book Antiqua" w:cs="Book Antiqua"/>
          <w:sz w:val="24"/>
          <w:szCs w:val="24"/>
        </w:rPr>
      </w:pPr>
      <w:r w:rsidRPr="00323BB6">
        <w:rPr>
          <w:rFonts w:ascii="Book Antiqua" w:hAnsi="Book Antiqua" w:cs="Book Antiqua"/>
          <w:sz w:val="24"/>
          <w:szCs w:val="24"/>
        </w:rPr>
        <w:tab/>
        <w:t>Paragraph C. is deleted and replaced with the following:</w:t>
      </w:r>
    </w:p>
    <w:p w14:paraId="138BCF1C" w14:textId="77777777" w:rsidR="00323BB6" w:rsidRPr="00323BB6" w:rsidRDefault="00323BB6" w:rsidP="001106D9">
      <w:pPr>
        <w:widowControl/>
        <w:autoSpaceDE w:val="0"/>
        <w:autoSpaceDN w:val="0"/>
        <w:adjustRightInd w:val="0"/>
        <w:ind w:left="288"/>
        <w:rPr>
          <w:rFonts w:ascii="Book Antiqua" w:hAnsi="Book Antiqua" w:cs="Book Antiqua"/>
          <w:sz w:val="24"/>
          <w:szCs w:val="24"/>
        </w:rPr>
      </w:pPr>
      <w:r w:rsidRPr="00323BB6">
        <w:rPr>
          <w:rFonts w:ascii="Book Antiqua" w:hAnsi="Book Antiqua" w:cs="Book Antiqua"/>
          <w:sz w:val="24"/>
          <w:szCs w:val="24"/>
        </w:rPr>
        <w:tab/>
        <w:t>“C.</w:t>
      </w:r>
      <w:r w:rsidRPr="00323BB6">
        <w:rPr>
          <w:rFonts w:ascii="Book Antiqua" w:hAnsi="Book Antiqua" w:cs="Book Antiqua"/>
          <w:sz w:val="24"/>
          <w:szCs w:val="24"/>
        </w:rPr>
        <w:tab/>
        <w:t>Zoning. The STR use of a property shall only occur as an accessory use to an existing or proposed single-family, two-family dwelling or multi-family containing four or fewer dwelling units in the A, R-2, R-1, R-1/2, R-1/4, and CB Zoning Districts, subject to a special use permit issued by the Planning Board and an STR permit. No STR use may occur on a vacant parcel.  Only one STR per parcel shall be permitted.”</w:t>
      </w:r>
    </w:p>
    <w:p w14:paraId="75952DED" w14:textId="77777777" w:rsidR="00323BB6" w:rsidRPr="00323BB6" w:rsidRDefault="00323BB6" w:rsidP="001106D9">
      <w:pPr>
        <w:widowControl/>
        <w:autoSpaceDE w:val="0"/>
        <w:autoSpaceDN w:val="0"/>
        <w:adjustRightInd w:val="0"/>
        <w:ind w:left="288"/>
        <w:rPr>
          <w:rFonts w:ascii="Book Antiqua" w:hAnsi="Book Antiqua" w:cs="Book Antiqua"/>
          <w:sz w:val="24"/>
          <w:szCs w:val="24"/>
        </w:rPr>
      </w:pPr>
      <w:r w:rsidRPr="00323BB6">
        <w:rPr>
          <w:rFonts w:ascii="Book Antiqua" w:hAnsi="Book Antiqua" w:cs="Book Antiqua"/>
          <w:sz w:val="24"/>
          <w:szCs w:val="24"/>
        </w:rPr>
        <w:tab/>
        <w:t xml:space="preserve">Paragraph </w:t>
      </w:r>
      <w:proofErr w:type="gramStart"/>
      <w:r w:rsidRPr="00323BB6">
        <w:rPr>
          <w:rFonts w:ascii="Book Antiqua" w:hAnsi="Book Antiqua" w:cs="Book Antiqua"/>
          <w:sz w:val="24"/>
          <w:szCs w:val="24"/>
        </w:rPr>
        <w:t>E.(</w:t>
      </w:r>
      <w:proofErr w:type="gramEnd"/>
      <w:r w:rsidRPr="00323BB6">
        <w:rPr>
          <w:rFonts w:ascii="Book Antiqua" w:hAnsi="Book Antiqua" w:cs="Book Antiqua"/>
          <w:sz w:val="24"/>
          <w:szCs w:val="24"/>
        </w:rPr>
        <w:t>1) is deleted and replaced with the following:</w:t>
      </w:r>
    </w:p>
    <w:p w14:paraId="770FC53F" w14:textId="77777777" w:rsidR="00323BB6" w:rsidRPr="00323BB6" w:rsidRDefault="00323BB6" w:rsidP="001106D9">
      <w:pPr>
        <w:widowControl/>
        <w:autoSpaceDE w:val="0"/>
        <w:autoSpaceDN w:val="0"/>
        <w:adjustRightInd w:val="0"/>
        <w:ind w:left="288" w:firstLine="720"/>
        <w:rPr>
          <w:rFonts w:ascii="Book Antiqua" w:hAnsi="Book Antiqua" w:cs="Book Antiqua"/>
          <w:sz w:val="24"/>
          <w:szCs w:val="24"/>
        </w:rPr>
      </w:pPr>
      <w:r w:rsidRPr="00323BB6">
        <w:rPr>
          <w:rFonts w:ascii="Book Antiqua" w:hAnsi="Book Antiqua" w:cs="Book Antiqua"/>
          <w:sz w:val="24"/>
          <w:szCs w:val="24"/>
        </w:rPr>
        <w:t>“(1)</w:t>
      </w:r>
      <w:r w:rsidRPr="00323BB6">
        <w:rPr>
          <w:rFonts w:ascii="Book Antiqua" w:hAnsi="Book Antiqua" w:cs="Book Antiqua"/>
          <w:sz w:val="24"/>
          <w:szCs w:val="24"/>
        </w:rPr>
        <w:tab/>
        <w:t>Parcels utilized for multifamily dwelling units containing more than 4 dwelling units.”</w:t>
      </w:r>
    </w:p>
    <w:p w14:paraId="330EEE4F" w14:textId="77777777" w:rsidR="00323BB6" w:rsidRPr="00323BB6" w:rsidRDefault="00323BB6" w:rsidP="001106D9">
      <w:pPr>
        <w:widowControl/>
        <w:autoSpaceDE w:val="0"/>
        <w:autoSpaceDN w:val="0"/>
        <w:adjustRightInd w:val="0"/>
        <w:ind w:left="288" w:firstLine="720"/>
        <w:rPr>
          <w:rFonts w:ascii="Book Antiqua" w:hAnsi="Book Antiqua" w:cs="Book Antiqua"/>
          <w:sz w:val="24"/>
          <w:szCs w:val="24"/>
        </w:rPr>
      </w:pPr>
      <w:r w:rsidRPr="00323BB6">
        <w:rPr>
          <w:rFonts w:ascii="Book Antiqua" w:hAnsi="Book Antiqua" w:cs="Book Antiqua"/>
          <w:sz w:val="24"/>
          <w:szCs w:val="24"/>
        </w:rPr>
        <w:t>Paragraph P.(1)(f) is deleted and replaced with the following:</w:t>
      </w:r>
    </w:p>
    <w:p w14:paraId="5ED9203E" w14:textId="77777777" w:rsidR="00323BB6" w:rsidRPr="00323BB6" w:rsidRDefault="00323BB6" w:rsidP="001106D9">
      <w:pPr>
        <w:widowControl/>
        <w:autoSpaceDE w:val="0"/>
        <w:autoSpaceDN w:val="0"/>
        <w:adjustRightInd w:val="0"/>
        <w:ind w:left="288" w:firstLine="720"/>
        <w:rPr>
          <w:rFonts w:ascii="Book Antiqua" w:hAnsi="Book Antiqua" w:cs="Book Antiqua"/>
          <w:sz w:val="24"/>
          <w:szCs w:val="24"/>
        </w:rPr>
      </w:pPr>
      <w:r w:rsidRPr="00323BB6">
        <w:rPr>
          <w:rFonts w:ascii="Book Antiqua" w:hAnsi="Book Antiqua" w:cs="Book Antiqua"/>
          <w:sz w:val="24"/>
          <w:szCs w:val="24"/>
        </w:rPr>
        <w:t>“(f)</w:t>
      </w:r>
      <w:r w:rsidRPr="00323BB6">
        <w:rPr>
          <w:rFonts w:ascii="Book Antiqua" w:hAnsi="Book Antiqua" w:cs="Book Antiqua"/>
          <w:sz w:val="24"/>
          <w:szCs w:val="24"/>
        </w:rPr>
        <w:tab/>
        <w:t>Maximum occupancy. The maximum desired occupancy by the operator shall be stated on the application. The Code Enforcement Officer shall establish the maximum occupancy. The Code Enforcement Officer shall limit the number of occupants based on the number, size, configuration, and furnishings of the bedrooms, and per the provisions of New York State Uniform Fire Prevention and Building Code.”</w:t>
      </w:r>
    </w:p>
    <w:p w14:paraId="4AB6D8AB" w14:textId="77777777" w:rsidR="00323BB6" w:rsidRPr="00323BB6" w:rsidRDefault="00323BB6" w:rsidP="001106D9">
      <w:pPr>
        <w:widowControl/>
        <w:autoSpaceDE w:val="0"/>
        <w:autoSpaceDN w:val="0"/>
        <w:adjustRightInd w:val="0"/>
        <w:ind w:left="288" w:firstLine="720"/>
        <w:rPr>
          <w:rFonts w:ascii="Book Antiqua" w:hAnsi="Book Antiqua" w:cs="Book Antiqua"/>
          <w:sz w:val="24"/>
          <w:szCs w:val="24"/>
        </w:rPr>
      </w:pPr>
      <w:r w:rsidRPr="00323BB6">
        <w:rPr>
          <w:rFonts w:ascii="Book Antiqua" w:hAnsi="Book Antiqua" w:cs="Book Antiqua"/>
          <w:sz w:val="24"/>
          <w:szCs w:val="24"/>
        </w:rPr>
        <w:t>Paragraph P.(1)(</w:t>
      </w:r>
      <w:proofErr w:type="spellStart"/>
      <w:r w:rsidRPr="00323BB6">
        <w:rPr>
          <w:rFonts w:ascii="Book Antiqua" w:hAnsi="Book Antiqua" w:cs="Book Antiqua"/>
          <w:sz w:val="24"/>
          <w:szCs w:val="24"/>
        </w:rPr>
        <w:t>i</w:t>
      </w:r>
      <w:proofErr w:type="spellEnd"/>
      <w:r w:rsidRPr="00323BB6">
        <w:rPr>
          <w:rFonts w:ascii="Book Antiqua" w:hAnsi="Book Antiqua" w:cs="Book Antiqua"/>
          <w:sz w:val="24"/>
          <w:szCs w:val="24"/>
        </w:rPr>
        <w:t>) is deleted and replaced with the following:</w:t>
      </w:r>
    </w:p>
    <w:p w14:paraId="63A2F268" w14:textId="77777777" w:rsidR="00323BB6" w:rsidRPr="00323BB6" w:rsidRDefault="00323BB6" w:rsidP="001106D9">
      <w:pPr>
        <w:widowControl/>
        <w:autoSpaceDE w:val="0"/>
        <w:autoSpaceDN w:val="0"/>
        <w:adjustRightInd w:val="0"/>
        <w:ind w:left="288" w:firstLine="720"/>
        <w:rPr>
          <w:rFonts w:ascii="Book Antiqua" w:hAnsi="Book Antiqua" w:cs="Book Antiqua"/>
          <w:sz w:val="24"/>
          <w:szCs w:val="24"/>
        </w:rPr>
      </w:pPr>
      <w:r w:rsidRPr="00323BB6">
        <w:rPr>
          <w:rFonts w:ascii="Book Antiqua" w:hAnsi="Book Antiqua" w:cs="Book Antiqua"/>
          <w:sz w:val="24"/>
          <w:szCs w:val="24"/>
        </w:rPr>
        <w:t>“(</w:t>
      </w:r>
      <w:proofErr w:type="spellStart"/>
      <w:r w:rsidRPr="00323BB6">
        <w:rPr>
          <w:rFonts w:ascii="Book Antiqua" w:hAnsi="Book Antiqua" w:cs="Book Antiqua"/>
          <w:sz w:val="24"/>
          <w:szCs w:val="24"/>
        </w:rPr>
        <w:t>i</w:t>
      </w:r>
      <w:proofErr w:type="spellEnd"/>
      <w:r w:rsidRPr="00323BB6">
        <w:rPr>
          <w:rFonts w:ascii="Book Antiqua" w:hAnsi="Book Antiqua" w:cs="Book Antiqua"/>
          <w:sz w:val="24"/>
          <w:szCs w:val="24"/>
        </w:rPr>
        <w:t>)</w:t>
      </w:r>
      <w:r w:rsidRPr="00323BB6">
        <w:rPr>
          <w:rFonts w:ascii="Book Antiqua" w:hAnsi="Book Antiqua" w:cs="Book Antiqua"/>
          <w:sz w:val="24"/>
          <w:szCs w:val="24"/>
        </w:rPr>
        <w:tab/>
        <w:t>Description. State the occupancy of each bedroom and sleeping room, and the methods of ingress and egress (examples: doors and windows) shall be included with the application. No kitchen shall be occupied for sleeping purposes.  No other room than a listed bedroom shall be occupied for sleeping purposes.”</w:t>
      </w:r>
    </w:p>
    <w:p w14:paraId="7D3A7B42" w14:textId="77777777" w:rsidR="00323BB6" w:rsidRPr="00323BB6" w:rsidRDefault="00323BB6" w:rsidP="001106D9">
      <w:pPr>
        <w:widowControl/>
        <w:autoSpaceDE w:val="0"/>
        <w:autoSpaceDN w:val="0"/>
        <w:adjustRightInd w:val="0"/>
        <w:ind w:left="288" w:firstLine="720"/>
        <w:rPr>
          <w:rFonts w:ascii="Book Antiqua" w:hAnsi="Book Antiqua" w:cs="Book Antiqua"/>
          <w:sz w:val="24"/>
          <w:szCs w:val="24"/>
        </w:rPr>
      </w:pPr>
      <w:r w:rsidRPr="00323BB6">
        <w:rPr>
          <w:rFonts w:ascii="Book Antiqua" w:hAnsi="Book Antiqua" w:cs="Book Antiqua"/>
          <w:sz w:val="24"/>
          <w:szCs w:val="24"/>
        </w:rPr>
        <w:t xml:space="preserve">Paragraph </w:t>
      </w:r>
      <w:proofErr w:type="gramStart"/>
      <w:r w:rsidRPr="00323BB6">
        <w:rPr>
          <w:rFonts w:ascii="Book Antiqua" w:hAnsi="Book Antiqua" w:cs="Book Antiqua"/>
          <w:sz w:val="24"/>
          <w:szCs w:val="24"/>
        </w:rPr>
        <w:t>T.(</w:t>
      </w:r>
      <w:proofErr w:type="gramEnd"/>
      <w:r w:rsidRPr="00323BB6">
        <w:rPr>
          <w:rFonts w:ascii="Book Antiqua" w:hAnsi="Book Antiqua" w:cs="Book Antiqua"/>
          <w:sz w:val="24"/>
          <w:szCs w:val="24"/>
        </w:rPr>
        <w:t>7) is deleted and replaced with the following:</w:t>
      </w:r>
    </w:p>
    <w:p w14:paraId="4797A05E" w14:textId="77777777" w:rsidR="00323BB6" w:rsidRPr="00323BB6" w:rsidRDefault="00323BB6" w:rsidP="001106D9">
      <w:pPr>
        <w:widowControl/>
        <w:autoSpaceDE w:val="0"/>
        <w:autoSpaceDN w:val="0"/>
        <w:adjustRightInd w:val="0"/>
        <w:ind w:left="288" w:firstLine="720"/>
        <w:rPr>
          <w:rFonts w:ascii="Book Antiqua" w:hAnsi="Book Antiqua" w:cs="Book Antiqua"/>
          <w:sz w:val="24"/>
          <w:szCs w:val="24"/>
        </w:rPr>
      </w:pPr>
      <w:r w:rsidRPr="00323BB6">
        <w:rPr>
          <w:rFonts w:ascii="Book Antiqua" w:hAnsi="Book Antiqua" w:cs="Book Antiqua"/>
          <w:sz w:val="24"/>
          <w:szCs w:val="24"/>
        </w:rPr>
        <w:t>“(7)</w:t>
      </w:r>
      <w:r w:rsidRPr="00323BB6">
        <w:rPr>
          <w:rFonts w:ascii="Book Antiqua" w:hAnsi="Book Antiqua" w:cs="Book Antiqua"/>
          <w:sz w:val="24"/>
          <w:szCs w:val="24"/>
        </w:rPr>
        <w:tab/>
        <w:t>Exterior advertising signs are prohibited except an STR may have one nonilluminated accessory use freestanding or wall sign not to exceed four square feet in area to identify the STR and shall include a house number for identification.”</w:t>
      </w:r>
    </w:p>
    <w:p w14:paraId="1EF006B3" w14:textId="77777777" w:rsidR="00323BB6" w:rsidRPr="00323BB6" w:rsidRDefault="00323BB6" w:rsidP="001106D9">
      <w:pPr>
        <w:widowControl/>
        <w:autoSpaceDE w:val="0"/>
        <w:autoSpaceDN w:val="0"/>
        <w:adjustRightInd w:val="0"/>
        <w:ind w:left="288"/>
        <w:rPr>
          <w:rFonts w:ascii="Book Antiqua" w:hAnsi="Book Antiqua" w:cs="Book Antiqua"/>
          <w:sz w:val="24"/>
          <w:szCs w:val="24"/>
          <w:u w:val="single"/>
        </w:rPr>
      </w:pPr>
      <w:r w:rsidRPr="00323BB6">
        <w:rPr>
          <w:rFonts w:ascii="Book Antiqua" w:hAnsi="Book Antiqua" w:cs="Book Antiqua"/>
          <w:sz w:val="24"/>
          <w:szCs w:val="24"/>
          <w:u w:val="single"/>
        </w:rPr>
        <w:t>Section 3</w:t>
      </w:r>
    </w:p>
    <w:p w14:paraId="793DBE9E" w14:textId="77777777" w:rsidR="00323BB6" w:rsidRDefault="00323BB6" w:rsidP="001106D9">
      <w:pPr>
        <w:widowControl/>
        <w:autoSpaceDE w:val="0"/>
        <w:autoSpaceDN w:val="0"/>
        <w:adjustRightInd w:val="0"/>
        <w:ind w:left="288"/>
        <w:rPr>
          <w:rFonts w:ascii="Book Antiqua" w:hAnsi="Book Antiqua" w:cs="Book Antiqua"/>
          <w:sz w:val="24"/>
          <w:szCs w:val="24"/>
        </w:rPr>
      </w:pPr>
      <w:r w:rsidRPr="00323BB6">
        <w:rPr>
          <w:rFonts w:ascii="Book Antiqua" w:hAnsi="Book Antiqua" w:cs="Book Antiqua"/>
          <w:sz w:val="24"/>
          <w:szCs w:val="24"/>
        </w:rPr>
        <w:t>This local law will take effect when filed with the Secretary of State in accordance with the Municipal Home Rule Law.</w:t>
      </w:r>
    </w:p>
    <w:p w14:paraId="2B5089BB" w14:textId="77777777" w:rsidR="00537665" w:rsidRDefault="00537665" w:rsidP="001106D9">
      <w:pPr>
        <w:widowControl/>
        <w:autoSpaceDE w:val="0"/>
        <w:autoSpaceDN w:val="0"/>
        <w:adjustRightInd w:val="0"/>
        <w:ind w:left="288"/>
        <w:rPr>
          <w:rFonts w:ascii="Book Antiqua" w:hAnsi="Book Antiqua" w:cs="Book Antiqua"/>
          <w:sz w:val="24"/>
          <w:szCs w:val="24"/>
        </w:rPr>
      </w:pPr>
    </w:p>
    <w:p w14:paraId="50C69913" w14:textId="0C153F69" w:rsidR="00323BB6" w:rsidRDefault="00537665" w:rsidP="00537665">
      <w:pPr>
        <w:widowControl/>
        <w:autoSpaceDE w:val="0"/>
        <w:autoSpaceDN w:val="0"/>
        <w:adjustRightInd w:val="0"/>
        <w:ind w:left="288"/>
        <w:rPr>
          <w:rFonts w:ascii="Times New Roman" w:hAnsi="Times New Roman"/>
          <w:sz w:val="24"/>
          <w:szCs w:val="24"/>
        </w:rPr>
      </w:pPr>
      <w:r w:rsidRPr="00537665">
        <w:rPr>
          <w:rFonts w:ascii="Times New Roman" w:hAnsi="Times New Roman"/>
          <w:b/>
          <w:bCs/>
          <w:sz w:val="24"/>
          <w:szCs w:val="24"/>
        </w:rPr>
        <w:t>MOTION</w:t>
      </w:r>
      <w:r w:rsidRPr="00537665">
        <w:rPr>
          <w:rFonts w:ascii="Times New Roman" w:hAnsi="Times New Roman"/>
          <w:sz w:val="24"/>
          <w:szCs w:val="24"/>
        </w:rPr>
        <w:t xml:space="preserve"> by Auchmoody, seconded by Fraino to go into executive session at 8:00 PM to discuss litigation. </w:t>
      </w:r>
    </w:p>
    <w:p w14:paraId="4492E44D" w14:textId="59EB40AE" w:rsidR="00537665" w:rsidRDefault="00537665" w:rsidP="00537665">
      <w:pPr>
        <w:widowControl/>
        <w:autoSpaceDE w:val="0"/>
        <w:autoSpaceDN w:val="0"/>
        <w:adjustRightInd w:val="0"/>
        <w:ind w:left="288"/>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Councilmember Mazzetti left the meeting.</w:t>
      </w:r>
    </w:p>
    <w:p w14:paraId="317AA666" w14:textId="63ABE987" w:rsidR="00D31B49" w:rsidRDefault="00D31B49" w:rsidP="00D31B49">
      <w:pPr>
        <w:widowControl/>
        <w:autoSpaceDE w:val="0"/>
        <w:autoSpaceDN w:val="0"/>
        <w:adjustRightInd w:val="0"/>
        <w:ind w:left="4608" w:firstLine="432"/>
        <w:rPr>
          <w:rFonts w:ascii="Times New Roman" w:hAnsi="Times New Roman"/>
          <w:b/>
          <w:bCs/>
          <w:sz w:val="24"/>
          <w:szCs w:val="24"/>
        </w:rPr>
      </w:pPr>
      <w:r>
        <w:rPr>
          <w:rFonts w:ascii="Times New Roman" w:hAnsi="Times New Roman"/>
          <w:b/>
          <w:bCs/>
          <w:sz w:val="24"/>
          <w:szCs w:val="24"/>
        </w:rPr>
        <w:t>Four ayes carried</w:t>
      </w:r>
    </w:p>
    <w:p w14:paraId="6DEB5A79" w14:textId="77777777" w:rsidR="00323BB6" w:rsidRPr="00323BB6" w:rsidRDefault="00323BB6" w:rsidP="00294931">
      <w:pPr>
        <w:widowControl/>
        <w:spacing w:after="200" w:line="276" w:lineRule="auto"/>
        <w:contextualSpacing/>
        <w:rPr>
          <w:sz w:val="24"/>
          <w:szCs w:val="24"/>
        </w:rPr>
      </w:pPr>
    </w:p>
    <w:p w14:paraId="7A9F33F2" w14:textId="392FAB2D" w:rsidR="00BB1A33" w:rsidRDefault="00D31B49" w:rsidP="00D31B49">
      <w:pPr>
        <w:widowControl/>
        <w:rPr>
          <w:rFonts w:ascii="Times New Roman" w:hAnsi="Times New Roman"/>
          <w:sz w:val="24"/>
          <w:szCs w:val="24"/>
        </w:rPr>
      </w:pPr>
      <w:r>
        <w:rPr>
          <w:rFonts w:ascii="Times New Roman" w:hAnsi="Times New Roman"/>
          <w:b/>
          <w:bCs/>
          <w:sz w:val="24"/>
          <w:szCs w:val="24"/>
        </w:rPr>
        <w:t xml:space="preserve">     </w:t>
      </w:r>
      <w:r w:rsidRPr="00D31B49">
        <w:rPr>
          <w:rFonts w:ascii="Times New Roman" w:hAnsi="Times New Roman"/>
          <w:b/>
          <w:bCs/>
          <w:sz w:val="24"/>
          <w:szCs w:val="24"/>
        </w:rPr>
        <w:t>MOTION</w:t>
      </w:r>
      <w:r>
        <w:rPr>
          <w:rFonts w:ascii="Times New Roman" w:hAnsi="Times New Roman"/>
          <w:sz w:val="24"/>
          <w:szCs w:val="24"/>
        </w:rPr>
        <w:t xml:space="preserve"> </w:t>
      </w:r>
      <w:r w:rsidR="00294931">
        <w:rPr>
          <w:rFonts w:ascii="Times New Roman" w:hAnsi="Times New Roman"/>
          <w:sz w:val="24"/>
          <w:szCs w:val="24"/>
        </w:rPr>
        <w:t xml:space="preserve">Fraino, seconded by Auchmoody </w:t>
      </w:r>
      <w:r>
        <w:rPr>
          <w:rFonts w:ascii="Times New Roman" w:hAnsi="Times New Roman"/>
          <w:sz w:val="24"/>
          <w:szCs w:val="24"/>
        </w:rPr>
        <w:t>to come out of Executive Session at 8:15 PM.</w:t>
      </w:r>
    </w:p>
    <w:p w14:paraId="14F072AC" w14:textId="3B07531E" w:rsidR="00294931" w:rsidRDefault="00294931" w:rsidP="00D31B49">
      <w:pPr>
        <w:widowControl/>
        <w:rPr>
          <w:rFonts w:ascii="Times New Roman" w:hAnsi="Times New Roman"/>
          <w:b/>
          <w:bCs/>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294931">
        <w:rPr>
          <w:rFonts w:ascii="Times New Roman" w:hAnsi="Times New Roman"/>
          <w:b/>
          <w:bCs/>
          <w:sz w:val="24"/>
          <w:szCs w:val="24"/>
        </w:rPr>
        <w:t>Four ayes carried</w:t>
      </w:r>
    </w:p>
    <w:p w14:paraId="2E3D4D7C" w14:textId="08BB7B96" w:rsidR="00294931" w:rsidRDefault="00294931" w:rsidP="00D31B49">
      <w:pPr>
        <w:widowControl/>
        <w:rPr>
          <w:rFonts w:ascii="Times New Roman" w:hAnsi="Times New Roman"/>
          <w:b/>
          <w:bCs/>
          <w:sz w:val="24"/>
          <w:szCs w:val="24"/>
        </w:rPr>
      </w:pPr>
      <w:r>
        <w:rPr>
          <w:rFonts w:ascii="Times New Roman" w:hAnsi="Times New Roman"/>
          <w:b/>
          <w:bCs/>
          <w:sz w:val="24"/>
          <w:szCs w:val="24"/>
        </w:rPr>
        <w:t xml:space="preserve">      </w:t>
      </w:r>
    </w:p>
    <w:p w14:paraId="38EF102C" w14:textId="5534CDA2" w:rsidR="00294931" w:rsidRDefault="00294931" w:rsidP="00D31B49">
      <w:pPr>
        <w:widowControl/>
        <w:rPr>
          <w:rFonts w:ascii="Times New Roman" w:hAnsi="Times New Roman"/>
          <w:sz w:val="24"/>
          <w:szCs w:val="24"/>
        </w:rPr>
      </w:pPr>
      <w:r>
        <w:rPr>
          <w:rFonts w:ascii="Times New Roman" w:hAnsi="Times New Roman"/>
          <w:b/>
          <w:bCs/>
          <w:sz w:val="24"/>
          <w:szCs w:val="24"/>
        </w:rPr>
        <w:t xml:space="preserve">     MOTION </w:t>
      </w:r>
      <w:r>
        <w:rPr>
          <w:rFonts w:ascii="Times New Roman" w:hAnsi="Times New Roman"/>
          <w:sz w:val="24"/>
          <w:szCs w:val="24"/>
        </w:rPr>
        <w:t>Auchmoody, seconded by Guerriero to adjourn at 8:16 PM.</w:t>
      </w:r>
    </w:p>
    <w:p w14:paraId="1BCBB3C7" w14:textId="7A7FF0F9" w:rsidR="00294931" w:rsidRDefault="00294931" w:rsidP="00294931">
      <w:pPr>
        <w:widowControl/>
        <w:ind w:left="4320" w:firstLine="720"/>
        <w:rPr>
          <w:rFonts w:ascii="Times New Roman" w:hAnsi="Times New Roman"/>
          <w:b/>
          <w:bCs/>
          <w:sz w:val="24"/>
          <w:szCs w:val="24"/>
        </w:rPr>
      </w:pPr>
      <w:r w:rsidRPr="00294931">
        <w:rPr>
          <w:rFonts w:ascii="Times New Roman" w:hAnsi="Times New Roman"/>
          <w:b/>
          <w:bCs/>
          <w:sz w:val="24"/>
          <w:szCs w:val="24"/>
        </w:rPr>
        <w:t>Four ayes carried</w:t>
      </w:r>
    </w:p>
    <w:p w14:paraId="5E53B98E" w14:textId="77777777" w:rsidR="00952905" w:rsidRDefault="00952905" w:rsidP="00294931">
      <w:pPr>
        <w:widowControl/>
        <w:ind w:left="4320" w:firstLine="720"/>
        <w:rPr>
          <w:rFonts w:ascii="Times New Roman" w:hAnsi="Times New Roman"/>
          <w:b/>
          <w:bCs/>
          <w:sz w:val="24"/>
          <w:szCs w:val="24"/>
        </w:rPr>
      </w:pPr>
    </w:p>
    <w:p w14:paraId="29BCE3A2" w14:textId="77777777" w:rsidR="00ED570D" w:rsidRDefault="00ED570D" w:rsidP="00294931">
      <w:pPr>
        <w:widowControl/>
        <w:ind w:left="4320" w:firstLine="720"/>
        <w:rPr>
          <w:rFonts w:ascii="Times New Roman" w:hAnsi="Times New Roman"/>
          <w:b/>
          <w:bCs/>
          <w:sz w:val="24"/>
          <w:szCs w:val="24"/>
        </w:rPr>
      </w:pPr>
    </w:p>
    <w:p w14:paraId="25A8B636" w14:textId="40C37499" w:rsidR="00952905" w:rsidRPr="00952905" w:rsidRDefault="00952905" w:rsidP="00294931">
      <w:pPr>
        <w:widowControl/>
        <w:ind w:left="4320" w:firstLine="720"/>
        <w:rPr>
          <w:rFonts w:ascii="Times New Roman" w:hAnsi="Times New Roman"/>
          <w:sz w:val="24"/>
          <w:szCs w:val="24"/>
        </w:rPr>
      </w:pPr>
      <w:r w:rsidRPr="00952905">
        <w:rPr>
          <w:rFonts w:ascii="Times New Roman" w:hAnsi="Times New Roman"/>
          <w:sz w:val="24"/>
          <w:szCs w:val="24"/>
        </w:rPr>
        <w:t>Respectfully submitted.</w:t>
      </w:r>
    </w:p>
    <w:p w14:paraId="7E066212" w14:textId="77777777" w:rsidR="00952905" w:rsidRDefault="00952905" w:rsidP="00294931">
      <w:pPr>
        <w:widowControl/>
        <w:ind w:left="4320" w:firstLine="720"/>
        <w:rPr>
          <w:rFonts w:ascii="Times New Roman" w:hAnsi="Times New Roman"/>
          <w:b/>
          <w:bCs/>
          <w:sz w:val="24"/>
          <w:szCs w:val="24"/>
        </w:rPr>
      </w:pPr>
    </w:p>
    <w:p w14:paraId="772810F0" w14:textId="77777777" w:rsidR="00952905" w:rsidRDefault="00952905" w:rsidP="00294931">
      <w:pPr>
        <w:widowControl/>
        <w:ind w:left="4320" w:firstLine="720"/>
        <w:rPr>
          <w:rFonts w:ascii="Times New Roman" w:hAnsi="Times New Roman"/>
          <w:b/>
          <w:bCs/>
          <w:sz w:val="24"/>
          <w:szCs w:val="24"/>
        </w:rPr>
      </w:pPr>
    </w:p>
    <w:p w14:paraId="7E9D7708" w14:textId="77777777" w:rsidR="0073580B" w:rsidRDefault="0073580B" w:rsidP="00294931">
      <w:pPr>
        <w:widowControl/>
        <w:ind w:left="4320" w:firstLine="720"/>
        <w:rPr>
          <w:rFonts w:ascii="Times New Roman" w:hAnsi="Times New Roman"/>
          <w:b/>
          <w:bCs/>
          <w:sz w:val="24"/>
          <w:szCs w:val="24"/>
        </w:rPr>
      </w:pPr>
    </w:p>
    <w:p w14:paraId="0211EB86" w14:textId="77777777" w:rsidR="00952905" w:rsidRDefault="00952905" w:rsidP="00294931">
      <w:pPr>
        <w:widowControl/>
        <w:ind w:left="4320" w:firstLine="720"/>
        <w:rPr>
          <w:rFonts w:ascii="Times New Roman" w:hAnsi="Times New Roman"/>
          <w:b/>
          <w:bCs/>
          <w:sz w:val="24"/>
          <w:szCs w:val="24"/>
        </w:rPr>
      </w:pPr>
    </w:p>
    <w:p w14:paraId="7598A43E" w14:textId="6C673894" w:rsidR="00952905" w:rsidRPr="00952905" w:rsidRDefault="00952905" w:rsidP="00294931">
      <w:pPr>
        <w:widowControl/>
        <w:ind w:left="4320" w:firstLine="720"/>
        <w:rPr>
          <w:rFonts w:ascii="Times New Roman" w:hAnsi="Times New Roman"/>
          <w:sz w:val="24"/>
          <w:szCs w:val="24"/>
        </w:rPr>
      </w:pPr>
      <w:r w:rsidRPr="00952905">
        <w:rPr>
          <w:rFonts w:ascii="Times New Roman" w:hAnsi="Times New Roman"/>
          <w:sz w:val="24"/>
          <w:szCs w:val="24"/>
        </w:rPr>
        <w:t>Wendy D. Rosinski</w:t>
      </w:r>
    </w:p>
    <w:p w14:paraId="468F097F" w14:textId="24BA0404" w:rsidR="00952905" w:rsidRPr="00952905" w:rsidRDefault="00952905" w:rsidP="00294931">
      <w:pPr>
        <w:widowControl/>
        <w:ind w:left="4320" w:firstLine="720"/>
        <w:rPr>
          <w:rFonts w:ascii="Times New Roman" w:hAnsi="Times New Roman"/>
          <w:sz w:val="24"/>
          <w:szCs w:val="24"/>
        </w:rPr>
      </w:pPr>
      <w:r w:rsidRPr="00952905">
        <w:rPr>
          <w:rFonts w:ascii="Times New Roman" w:hAnsi="Times New Roman"/>
          <w:sz w:val="24"/>
          <w:szCs w:val="24"/>
        </w:rPr>
        <w:t>Town Clerk</w:t>
      </w:r>
    </w:p>
    <w:p w14:paraId="3FC02A6D" w14:textId="77777777" w:rsidR="00952905" w:rsidRPr="00952905" w:rsidRDefault="00952905" w:rsidP="00294931">
      <w:pPr>
        <w:widowControl/>
        <w:ind w:left="4320" w:firstLine="720"/>
        <w:rPr>
          <w:rFonts w:ascii="Times New Roman" w:hAnsi="Times New Roman"/>
          <w:sz w:val="24"/>
          <w:szCs w:val="24"/>
        </w:rPr>
      </w:pPr>
    </w:p>
    <w:bookmarkEnd w:id="0"/>
    <w:sectPr w:rsidR="00952905" w:rsidRPr="00952905" w:rsidSect="0033683A">
      <w:headerReference w:type="first" r:id="rId7"/>
      <w:pgSz w:w="12240" w:h="20160" w:code="5"/>
      <w:pgMar w:top="1354" w:right="1440" w:bottom="907" w:left="172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C6281" w14:textId="77777777" w:rsidR="00604BA6" w:rsidRDefault="00604BA6" w:rsidP="00051771">
      <w:r>
        <w:separator/>
      </w:r>
    </w:p>
  </w:endnote>
  <w:endnote w:type="continuationSeparator" w:id="0">
    <w:p w14:paraId="1E646448" w14:textId="77777777" w:rsidR="00604BA6" w:rsidRDefault="00604BA6"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B93CF" w14:textId="77777777" w:rsidR="00604BA6" w:rsidRDefault="00604BA6" w:rsidP="00051771">
      <w:r>
        <w:separator/>
      </w:r>
    </w:p>
  </w:footnote>
  <w:footnote w:type="continuationSeparator" w:id="0">
    <w:p w14:paraId="1CF83AAD" w14:textId="77777777" w:rsidR="00604BA6" w:rsidRDefault="00604BA6"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7616" w14:textId="77777777" w:rsidR="00435AE0" w:rsidRDefault="00435AE0" w:rsidP="00435AE0">
    <w:pPr>
      <w:widowControl/>
      <w:tabs>
        <w:tab w:val="center" w:pos="4680"/>
        <w:tab w:val="right" w:pos="9360"/>
      </w:tabs>
      <w:jc w:val="center"/>
      <w:rPr>
        <w:rFonts w:ascii="Times New Roman" w:hAnsi="Times New Roman"/>
        <w:smallCaps/>
        <w:sz w:val="40"/>
        <w:szCs w:val="40"/>
      </w:rPr>
    </w:pPr>
    <w:r>
      <w:rPr>
        <w:rFonts w:ascii="Times New Roman" w:hAnsi="Times New Roman"/>
        <w:smallCaps/>
        <w:sz w:val="40"/>
        <w:szCs w:val="40"/>
      </w:rPr>
      <w:t>Town of Lloyd</w:t>
    </w:r>
  </w:p>
  <w:p w14:paraId="32CAF140" w14:textId="77777777" w:rsidR="00435AE0" w:rsidRDefault="00435AE0" w:rsidP="00435AE0">
    <w:pPr>
      <w:widowControl/>
      <w:tabs>
        <w:tab w:val="center" w:pos="4680"/>
        <w:tab w:val="right" w:pos="9360"/>
      </w:tabs>
      <w:jc w:val="center"/>
      <w:rPr>
        <w:rFonts w:ascii="Times New Roman" w:hAnsi="Times New Roman"/>
        <w:smallCaps/>
        <w:sz w:val="28"/>
        <w:szCs w:val="28"/>
      </w:rPr>
    </w:pPr>
    <w:r>
      <w:rPr>
        <w:rFonts w:ascii="Times New Roman" w:hAnsi="Times New Roman"/>
        <w:smallCaps/>
        <w:sz w:val="28"/>
        <w:szCs w:val="28"/>
      </w:rPr>
      <w:t>Town Board Meeting</w:t>
    </w:r>
  </w:p>
  <w:p w14:paraId="0FAD6DFC" w14:textId="4F4EDE93" w:rsidR="00435AE0" w:rsidRDefault="00C23E45" w:rsidP="00C23E45">
    <w:pPr>
      <w:pStyle w:val="Header"/>
      <w:jc w:val="center"/>
    </w:pPr>
    <w:r>
      <w:rPr>
        <w:rFonts w:ascii="Times New Roman" w:hAnsi="Times New Roman"/>
        <w:sz w:val="24"/>
        <w:szCs w:val="24"/>
      </w:rPr>
      <w:t>December 20,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64A2B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F0690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6D9BE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9225B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E63A9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1807BB"/>
    <w:multiLevelType w:val="hybridMultilevel"/>
    <w:tmpl w:val="1526A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C46FC3"/>
    <w:multiLevelType w:val="hybridMultilevel"/>
    <w:tmpl w:val="087CB634"/>
    <w:lvl w:ilvl="0" w:tplc="10ECA3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3C029E"/>
    <w:multiLevelType w:val="hybridMultilevel"/>
    <w:tmpl w:val="F2CE7A5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286C71"/>
    <w:multiLevelType w:val="hybridMultilevel"/>
    <w:tmpl w:val="A454A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D03026"/>
    <w:multiLevelType w:val="hybridMultilevel"/>
    <w:tmpl w:val="D26023B0"/>
    <w:lvl w:ilvl="0" w:tplc="F196B564">
      <w:start w:val="1"/>
      <w:numFmt w:val="upperLetter"/>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B1617"/>
    <w:multiLevelType w:val="hybridMultilevel"/>
    <w:tmpl w:val="CBA63DF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8EE6778"/>
    <w:multiLevelType w:val="hybridMultilevel"/>
    <w:tmpl w:val="558C73A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89340E"/>
    <w:multiLevelType w:val="hybridMultilevel"/>
    <w:tmpl w:val="7A78E554"/>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4C7FB6"/>
    <w:multiLevelType w:val="hybridMultilevel"/>
    <w:tmpl w:val="F3C8E0CE"/>
    <w:lvl w:ilvl="0" w:tplc="F7645262">
      <w:start w:val="100"/>
      <w:numFmt w:val="bullet"/>
      <w:lvlText w:val=""/>
      <w:lvlJc w:val="left"/>
      <w:pPr>
        <w:ind w:left="648" w:hanging="360"/>
      </w:pPr>
      <w:rPr>
        <w:rFonts w:ascii="Symbol" w:eastAsia="Calibri" w:hAnsi="Symbol"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322A03F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47D2B0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1637D96"/>
    <w:multiLevelType w:val="hybridMultilevel"/>
    <w:tmpl w:val="1D7C6AF4"/>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D1F60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4A5781C"/>
    <w:multiLevelType w:val="hybridMultilevel"/>
    <w:tmpl w:val="B31E3846"/>
    <w:lvl w:ilvl="0" w:tplc="2F9824F6">
      <w:start w:val="3"/>
      <w:numFmt w:val="upperLetter"/>
      <w:lvlText w:val="%1."/>
      <w:lvlJc w:val="left"/>
      <w:pPr>
        <w:ind w:left="600" w:hanging="360"/>
      </w:pPr>
      <w:rPr>
        <w:rFonts w:hint="default"/>
        <w:b/>
        <w:bCs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15:restartNumberingAfterBreak="0">
    <w:nsid w:val="5EC4A3A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2EF02B4"/>
    <w:multiLevelType w:val="hybridMultilevel"/>
    <w:tmpl w:val="77209BE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AC26A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C8D592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0343925">
    <w:abstractNumId w:val="6"/>
  </w:num>
  <w:num w:numId="2" w16cid:durableId="49691835">
    <w:abstractNumId w:val="8"/>
  </w:num>
  <w:num w:numId="3" w16cid:durableId="1778939279">
    <w:abstractNumId w:val="5"/>
  </w:num>
  <w:num w:numId="4" w16cid:durableId="909077056">
    <w:abstractNumId w:val="2"/>
  </w:num>
  <w:num w:numId="5" w16cid:durableId="1878346253">
    <w:abstractNumId w:val="1"/>
  </w:num>
  <w:num w:numId="6" w16cid:durableId="321663430">
    <w:abstractNumId w:val="19"/>
  </w:num>
  <w:num w:numId="7" w16cid:durableId="705443753">
    <w:abstractNumId w:val="4"/>
  </w:num>
  <w:num w:numId="8" w16cid:durableId="2138525531">
    <w:abstractNumId w:val="14"/>
  </w:num>
  <w:num w:numId="9" w16cid:durableId="377246589">
    <w:abstractNumId w:val="17"/>
  </w:num>
  <w:num w:numId="10" w16cid:durableId="991760903">
    <w:abstractNumId w:val="21"/>
  </w:num>
  <w:num w:numId="11" w16cid:durableId="1375351146">
    <w:abstractNumId w:val="15"/>
  </w:num>
  <w:num w:numId="12" w16cid:durableId="2111661686">
    <w:abstractNumId w:val="22"/>
  </w:num>
  <w:num w:numId="13" w16cid:durableId="341319368">
    <w:abstractNumId w:val="0"/>
  </w:num>
  <w:num w:numId="14" w16cid:durableId="204685952">
    <w:abstractNumId w:val="3"/>
  </w:num>
  <w:num w:numId="15" w16cid:durableId="1056585942">
    <w:abstractNumId w:val="9"/>
  </w:num>
  <w:num w:numId="16" w16cid:durableId="550044287">
    <w:abstractNumId w:val="18"/>
  </w:num>
  <w:num w:numId="17" w16cid:durableId="1200048724">
    <w:abstractNumId w:val="7"/>
  </w:num>
  <w:num w:numId="18" w16cid:durableId="1062025587">
    <w:abstractNumId w:val="20"/>
  </w:num>
  <w:num w:numId="19" w16cid:durableId="855192949">
    <w:abstractNumId w:val="10"/>
  </w:num>
  <w:num w:numId="20" w16cid:durableId="2073963907">
    <w:abstractNumId w:val="11"/>
  </w:num>
  <w:num w:numId="21" w16cid:durableId="1186213326">
    <w:abstractNumId w:val="16"/>
  </w:num>
  <w:num w:numId="22" w16cid:durableId="2137487535">
    <w:abstractNumId w:val="12"/>
  </w:num>
  <w:num w:numId="23" w16cid:durableId="2131624812">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04842"/>
    <w:rsid w:val="000147E2"/>
    <w:rsid w:val="000257C1"/>
    <w:rsid w:val="0003402B"/>
    <w:rsid w:val="00051771"/>
    <w:rsid w:val="00054617"/>
    <w:rsid w:val="00064626"/>
    <w:rsid w:val="00067840"/>
    <w:rsid w:val="00074CA4"/>
    <w:rsid w:val="00091229"/>
    <w:rsid w:val="00091705"/>
    <w:rsid w:val="000C054B"/>
    <w:rsid w:val="000C30B9"/>
    <w:rsid w:val="000D0064"/>
    <w:rsid w:val="000D284C"/>
    <w:rsid w:val="000E27DF"/>
    <w:rsid w:val="000F288D"/>
    <w:rsid w:val="00100586"/>
    <w:rsid w:val="001022B6"/>
    <w:rsid w:val="00105098"/>
    <w:rsid w:val="001068A2"/>
    <w:rsid w:val="00107447"/>
    <w:rsid w:val="001106D9"/>
    <w:rsid w:val="00112520"/>
    <w:rsid w:val="00114ADC"/>
    <w:rsid w:val="001222D2"/>
    <w:rsid w:val="001252E8"/>
    <w:rsid w:val="00141E47"/>
    <w:rsid w:val="001540EE"/>
    <w:rsid w:val="0017001A"/>
    <w:rsid w:val="001720F2"/>
    <w:rsid w:val="00181353"/>
    <w:rsid w:val="00181F60"/>
    <w:rsid w:val="00190D6D"/>
    <w:rsid w:val="001C4AFB"/>
    <w:rsid w:val="001D78EF"/>
    <w:rsid w:val="001E7B5B"/>
    <w:rsid w:val="001F1933"/>
    <w:rsid w:val="001F69FC"/>
    <w:rsid w:val="002018EA"/>
    <w:rsid w:val="002066D6"/>
    <w:rsid w:val="002124D1"/>
    <w:rsid w:val="002322D7"/>
    <w:rsid w:val="00236105"/>
    <w:rsid w:val="00255706"/>
    <w:rsid w:val="00277732"/>
    <w:rsid w:val="002803F4"/>
    <w:rsid w:val="00280E5B"/>
    <w:rsid w:val="0028272B"/>
    <w:rsid w:val="00285B5B"/>
    <w:rsid w:val="00294931"/>
    <w:rsid w:val="002A09C1"/>
    <w:rsid w:val="002A4F67"/>
    <w:rsid w:val="002A74FF"/>
    <w:rsid w:val="002B7241"/>
    <w:rsid w:val="002C246A"/>
    <w:rsid w:val="002D0F00"/>
    <w:rsid w:val="002F3995"/>
    <w:rsid w:val="00306110"/>
    <w:rsid w:val="00307181"/>
    <w:rsid w:val="0031152F"/>
    <w:rsid w:val="00313FC5"/>
    <w:rsid w:val="00323BB6"/>
    <w:rsid w:val="0033683A"/>
    <w:rsid w:val="0034051A"/>
    <w:rsid w:val="00347494"/>
    <w:rsid w:val="00350E73"/>
    <w:rsid w:val="00352691"/>
    <w:rsid w:val="0035306D"/>
    <w:rsid w:val="00365422"/>
    <w:rsid w:val="00371F3C"/>
    <w:rsid w:val="00384409"/>
    <w:rsid w:val="00386373"/>
    <w:rsid w:val="00387044"/>
    <w:rsid w:val="003A6E19"/>
    <w:rsid w:val="003B1B77"/>
    <w:rsid w:val="00414EF7"/>
    <w:rsid w:val="004242C4"/>
    <w:rsid w:val="00435AE0"/>
    <w:rsid w:val="00447F5E"/>
    <w:rsid w:val="004531D5"/>
    <w:rsid w:val="004573EE"/>
    <w:rsid w:val="00457FB7"/>
    <w:rsid w:val="00465AD2"/>
    <w:rsid w:val="00472DC2"/>
    <w:rsid w:val="00477CBD"/>
    <w:rsid w:val="004868BA"/>
    <w:rsid w:val="004D2E06"/>
    <w:rsid w:val="004E1D61"/>
    <w:rsid w:val="004E592A"/>
    <w:rsid w:val="005220F8"/>
    <w:rsid w:val="00526D54"/>
    <w:rsid w:val="00537665"/>
    <w:rsid w:val="0056029D"/>
    <w:rsid w:val="00560902"/>
    <w:rsid w:val="00572050"/>
    <w:rsid w:val="005728D6"/>
    <w:rsid w:val="00574C87"/>
    <w:rsid w:val="00580CD6"/>
    <w:rsid w:val="00586569"/>
    <w:rsid w:val="00590762"/>
    <w:rsid w:val="005A51FE"/>
    <w:rsid w:val="005B3165"/>
    <w:rsid w:val="005C4FA7"/>
    <w:rsid w:val="005D0AC3"/>
    <w:rsid w:val="005E4589"/>
    <w:rsid w:val="005E45C4"/>
    <w:rsid w:val="005E72D2"/>
    <w:rsid w:val="00604BA6"/>
    <w:rsid w:val="006129E2"/>
    <w:rsid w:val="00624FCB"/>
    <w:rsid w:val="006368D1"/>
    <w:rsid w:val="0065322A"/>
    <w:rsid w:val="0066187A"/>
    <w:rsid w:val="00662DD8"/>
    <w:rsid w:val="00664FD3"/>
    <w:rsid w:val="006737CD"/>
    <w:rsid w:val="00676C90"/>
    <w:rsid w:val="0068269C"/>
    <w:rsid w:val="00687423"/>
    <w:rsid w:val="006A6E38"/>
    <w:rsid w:val="006D5909"/>
    <w:rsid w:val="006E0AA9"/>
    <w:rsid w:val="007031B1"/>
    <w:rsid w:val="0070458A"/>
    <w:rsid w:val="00707592"/>
    <w:rsid w:val="00710FCF"/>
    <w:rsid w:val="00714ECE"/>
    <w:rsid w:val="00715897"/>
    <w:rsid w:val="0071639B"/>
    <w:rsid w:val="00732C6D"/>
    <w:rsid w:val="00732F43"/>
    <w:rsid w:val="0073580B"/>
    <w:rsid w:val="0074309C"/>
    <w:rsid w:val="00743451"/>
    <w:rsid w:val="0074561C"/>
    <w:rsid w:val="007614E9"/>
    <w:rsid w:val="00762B03"/>
    <w:rsid w:val="00773EBF"/>
    <w:rsid w:val="00774B92"/>
    <w:rsid w:val="00777055"/>
    <w:rsid w:val="00783685"/>
    <w:rsid w:val="00785FCA"/>
    <w:rsid w:val="007915AF"/>
    <w:rsid w:val="00792259"/>
    <w:rsid w:val="00794930"/>
    <w:rsid w:val="007B4496"/>
    <w:rsid w:val="007D33BD"/>
    <w:rsid w:val="007E0986"/>
    <w:rsid w:val="007F08F0"/>
    <w:rsid w:val="007F3D36"/>
    <w:rsid w:val="007F6C39"/>
    <w:rsid w:val="0082489B"/>
    <w:rsid w:val="008446ED"/>
    <w:rsid w:val="00847C2B"/>
    <w:rsid w:val="00855B12"/>
    <w:rsid w:val="008A5586"/>
    <w:rsid w:val="008A72B3"/>
    <w:rsid w:val="008A79A7"/>
    <w:rsid w:val="008B7B8F"/>
    <w:rsid w:val="008B7CF2"/>
    <w:rsid w:val="008C229B"/>
    <w:rsid w:val="008D536C"/>
    <w:rsid w:val="008F0943"/>
    <w:rsid w:val="008F2074"/>
    <w:rsid w:val="00903D56"/>
    <w:rsid w:val="0093475D"/>
    <w:rsid w:val="00935146"/>
    <w:rsid w:val="009355F6"/>
    <w:rsid w:val="00940320"/>
    <w:rsid w:val="009475BC"/>
    <w:rsid w:val="00952905"/>
    <w:rsid w:val="00980606"/>
    <w:rsid w:val="00982058"/>
    <w:rsid w:val="009929B8"/>
    <w:rsid w:val="009A458E"/>
    <w:rsid w:val="009C05A9"/>
    <w:rsid w:val="009D2D6B"/>
    <w:rsid w:val="009D5872"/>
    <w:rsid w:val="00A02C94"/>
    <w:rsid w:val="00A02FDD"/>
    <w:rsid w:val="00A11DD5"/>
    <w:rsid w:val="00A31E54"/>
    <w:rsid w:val="00A32DB6"/>
    <w:rsid w:val="00A33DBD"/>
    <w:rsid w:val="00A447E8"/>
    <w:rsid w:val="00A5096A"/>
    <w:rsid w:val="00A50C90"/>
    <w:rsid w:val="00A5529E"/>
    <w:rsid w:val="00A61F61"/>
    <w:rsid w:val="00A70993"/>
    <w:rsid w:val="00A745A0"/>
    <w:rsid w:val="00A81FB6"/>
    <w:rsid w:val="00A85264"/>
    <w:rsid w:val="00A87028"/>
    <w:rsid w:val="00A92114"/>
    <w:rsid w:val="00A93D5F"/>
    <w:rsid w:val="00AA6092"/>
    <w:rsid w:val="00AC66D6"/>
    <w:rsid w:val="00AC7FD3"/>
    <w:rsid w:val="00AD6E91"/>
    <w:rsid w:val="00AD7558"/>
    <w:rsid w:val="00AE4A30"/>
    <w:rsid w:val="00B01E9E"/>
    <w:rsid w:val="00B24CDC"/>
    <w:rsid w:val="00B25654"/>
    <w:rsid w:val="00B47A5F"/>
    <w:rsid w:val="00B6163E"/>
    <w:rsid w:val="00B6711E"/>
    <w:rsid w:val="00B707E1"/>
    <w:rsid w:val="00B76B5E"/>
    <w:rsid w:val="00B77368"/>
    <w:rsid w:val="00B96CD3"/>
    <w:rsid w:val="00B9720E"/>
    <w:rsid w:val="00BA0129"/>
    <w:rsid w:val="00BB1A33"/>
    <w:rsid w:val="00BC020D"/>
    <w:rsid w:val="00BC2C45"/>
    <w:rsid w:val="00BD73E5"/>
    <w:rsid w:val="00BE37B9"/>
    <w:rsid w:val="00BF1EB9"/>
    <w:rsid w:val="00C035EB"/>
    <w:rsid w:val="00C05C56"/>
    <w:rsid w:val="00C10B68"/>
    <w:rsid w:val="00C23E45"/>
    <w:rsid w:val="00C243BE"/>
    <w:rsid w:val="00C46D39"/>
    <w:rsid w:val="00C50294"/>
    <w:rsid w:val="00C53EF1"/>
    <w:rsid w:val="00C72826"/>
    <w:rsid w:val="00C74AEE"/>
    <w:rsid w:val="00C8122C"/>
    <w:rsid w:val="00C81940"/>
    <w:rsid w:val="00CA34D7"/>
    <w:rsid w:val="00CA51E0"/>
    <w:rsid w:val="00CB0C51"/>
    <w:rsid w:val="00CC253E"/>
    <w:rsid w:val="00CE203F"/>
    <w:rsid w:val="00D021A3"/>
    <w:rsid w:val="00D0732B"/>
    <w:rsid w:val="00D12F55"/>
    <w:rsid w:val="00D2192D"/>
    <w:rsid w:val="00D31B49"/>
    <w:rsid w:val="00D5298C"/>
    <w:rsid w:val="00D6180C"/>
    <w:rsid w:val="00D63268"/>
    <w:rsid w:val="00D67068"/>
    <w:rsid w:val="00D74740"/>
    <w:rsid w:val="00D82E4B"/>
    <w:rsid w:val="00D83D97"/>
    <w:rsid w:val="00D94B81"/>
    <w:rsid w:val="00DB500C"/>
    <w:rsid w:val="00DC6D61"/>
    <w:rsid w:val="00DD7E81"/>
    <w:rsid w:val="00DE2EBE"/>
    <w:rsid w:val="00DF1D1D"/>
    <w:rsid w:val="00E07A97"/>
    <w:rsid w:val="00E461A5"/>
    <w:rsid w:val="00E5428E"/>
    <w:rsid w:val="00E615D3"/>
    <w:rsid w:val="00E730C4"/>
    <w:rsid w:val="00E757EB"/>
    <w:rsid w:val="00E81455"/>
    <w:rsid w:val="00E87166"/>
    <w:rsid w:val="00E927DE"/>
    <w:rsid w:val="00EB4E02"/>
    <w:rsid w:val="00EB5B80"/>
    <w:rsid w:val="00EB5CA2"/>
    <w:rsid w:val="00EB5D16"/>
    <w:rsid w:val="00EC3464"/>
    <w:rsid w:val="00EC45D2"/>
    <w:rsid w:val="00EC7B2D"/>
    <w:rsid w:val="00ED570D"/>
    <w:rsid w:val="00EF2000"/>
    <w:rsid w:val="00F307C2"/>
    <w:rsid w:val="00F316FA"/>
    <w:rsid w:val="00F41F12"/>
    <w:rsid w:val="00F63E9D"/>
    <w:rsid w:val="00F67BF2"/>
    <w:rsid w:val="00F7013D"/>
    <w:rsid w:val="00F73CDB"/>
    <w:rsid w:val="00F93B0D"/>
    <w:rsid w:val="00FB00F4"/>
    <w:rsid w:val="00FB3ABB"/>
    <w:rsid w:val="00FB47F0"/>
    <w:rsid w:val="00FC08D2"/>
    <w:rsid w:val="00FC6288"/>
    <w:rsid w:val="00FD05DF"/>
    <w:rsid w:val="00FD3073"/>
    <w:rsid w:val="00FE3C03"/>
    <w:rsid w:val="00FE6441"/>
    <w:rsid w:val="00FF315D"/>
    <w:rsid w:val="00FF5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8B9F927"/>
  <w15:chartTrackingRefBased/>
  <w15:docId w15:val="{F8DA6CDB-FA44-4BBA-9CED-BEEFC894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496"/>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semiHidden/>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 w:type="numbering" w:customStyle="1" w:styleId="NoList1">
    <w:name w:val="No List1"/>
    <w:next w:val="NoList"/>
    <w:uiPriority w:val="99"/>
    <w:semiHidden/>
    <w:unhideWhenUsed/>
    <w:rsid w:val="00465AD2"/>
  </w:style>
  <w:style w:type="paragraph" w:styleId="Title">
    <w:name w:val="Title"/>
    <w:basedOn w:val="Normal"/>
    <w:link w:val="TitleChar"/>
    <w:qFormat/>
    <w:rsid w:val="00465AD2"/>
    <w:pPr>
      <w:widowControl/>
      <w:autoSpaceDE w:val="0"/>
      <w:autoSpaceDN w:val="0"/>
      <w:adjustRightInd w:val="0"/>
      <w:jc w:val="center"/>
    </w:pPr>
    <w:rPr>
      <w:rFonts w:ascii="Times New Roman" w:eastAsia="Times New Roman" w:hAnsi="Times New Roman"/>
      <w:b/>
      <w:bCs/>
      <w:sz w:val="20"/>
      <w:szCs w:val="20"/>
    </w:rPr>
  </w:style>
  <w:style w:type="character" w:customStyle="1" w:styleId="TitleChar">
    <w:name w:val="Title Char"/>
    <w:basedOn w:val="DefaultParagraphFont"/>
    <w:link w:val="Title"/>
    <w:rsid w:val="00465AD2"/>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B47A5F"/>
  </w:style>
  <w:style w:type="paragraph" w:customStyle="1" w:styleId="Default">
    <w:name w:val="Default"/>
    <w:rsid w:val="00A552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55321301">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1156917998">
      <w:bodyDiv w:val="1"/>
      <w:marLeft w:val="0"/>
      <w:marRight w:val="0"/>
      <w:marTop w:val="0"/>
      <w:marBottom w:val="0"/>
      <w:divBdr>
        <w:top w:val="none" w:sz="0" w:space="0" w:color="auto"/>
        <w:left w:val="none" w:sz="0" w:space="0" w:color="auto"/>
        <w:bottom w:val="none" w:sz="0" w:space="0" w:color="auto"/>
        <w:right w:val="none" w:sz="0" w:space="0" w:color="auto"/>
      </w:divBdr>
    </w:div>
    <w:div w:id="1255095727">
      <w:bodyDiv w:val="1"/>
      <w:marLeft w:val="0"/>
      <w:marRight w:val="0"/>
      <w:marTop w:val="0"/>
      <w:marBottom w:val="0"/>
      <w:divBdr>
        <w:top w:val="none" w:sz="0" w:space="0" w:color="auto"/>
        <w:left w:val="none" w:sz="0" w:space="0" w:color="auto"/>
        <w:bottom w:val="none" w:sz="0" w:space="0" w:color="auto"/>
        <w:right w:val="none" w:sz="0" w:space="0" w:color="auto"/>
      </w:divBdr>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2544</Words>
  <Characters>14506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Wendy Rosinski</cp:lastModifiedBy>
  <cp:revision>27</cp:revision>
  <cp:lastPrinted>2024-01-12T16:13:00Z</cp:lastPrinted>
  <dcterms:created xsi:type="dcterms:W3CDTF">2023-12-26T19:21:00Z</dcterms:created>
  <dcterms:modified xsi:type="dcterms:W3CDTF">2024-01-12T16:13:00Z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d842970f8c70dd791d19b4ee722b6a424e19770a3d328ef6cad7df1209ee1e05</vt:lpwstr>
  </property>
</Properties>
</file>